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501F7F38" w:rsidR="00A37987" w:rsidRDefault="00107F9D">
      <w:pPr>
        <w:rPr>
          <w:rFonts w:ascii="Arial" w:hAnsi="Arial" w:cs="Arial"/>
          <w:b/>
          <w:szCs w:val="22"/>
        </w:rPr>
      </w:pPr>
      <w:r>
        <w:rPr>
          <w:rFonts w:ascii="Arial" w:hAnsi="Arial" w:cs="Arial"/>
          <w:b/>
          <w:szCs w:val="22"/>
        </w:rPr>
        <w:t>Adopted by Wylye Parish Council on 21</w:t>
      </w:r>
      <w:r w:rsidRPr="00107F9D">
        <w:rPr>
          <w:rFonts w:ascii="Arial" w:hAnsi="Arial" w:cs="Arial"/>
          <w:b/>
          <w:szCs w:val="22"/>
          <w:vertAlign w:val="superscript"/>
        </w:rPr>
        <w:t>st</w:t>
      </w:r>
      <w:r>
        <w:rPr>
          <w:rFonts w:ascii="Arial" w:hAnsi="Arial" w:cs="Arial"/>
          <w:b/>
          <w:szCs w:val="22"/>
        </w:rPr>
        <w:t xml:space="preserve"> May 2025</w:t>
      </w:r>
      <w:r w:rsidR="00A70EB1">
        <w:rPr>
          <w:rFonts w:ascii="Arial" w:hAnsi="Arial" w:cs="Arial"/>
          <w:b/>
          <w:szCs w:val="22"/>
        </w:rPr>
        <w:t>.</w:t>
      </w:r>
      <w:r w:rsidR="001E3ED6"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38AFE355"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701E1A">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4EB107F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1A9886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w:t>
            </w:r>
            <w:proofErr w:type="gramStart"/>
            <w:r w:rsidRPr="00D13515">
              <w:rPr>
                <w:rFonts w:ascii="Arial" w:hAnsi="Arial" w:cs="Arial"/>
                <w:color w:val="000000"/>
                <w:sz w:val="22"/>
                <w:szCs w:val="22"/>
                <w:lang w:bidi="en-US"/>
              </w:rPr>
              <w:t xml:space="preserve">exceed  </w:t>
            </w:r>
            <w:r w:rsidR="00701E1A">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3201432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701E1A">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1A2CF5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874A832"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01E1A">
              <w:rPr>
                <w:rFonts w:ascii="Arial" w:hAnsi="Arial" w:cs="Arial"/>
                <w:color w:val="000000"/>
                <w:sz w:val="22"/>
                <w:szCs w:val="22"/>
                <w:lang w:bidi="en-US"/>
              </w:rPr>
              <w:t xml:space="preserve">1 ½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968BABD"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01E1A">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216ECBD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56D6973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w:t>
      </w:r>
      <w:r w:rsidR="00701E1A">
        <w:rPr>
          <w:rFonts w:ascii="Arial" w:hAnsi="Arial" w:cs="Arial"/>
          <w:color w:val="000000"/>
          <w:sz w:val="22"/>
          <w:szCs w:val="22"/>
          <w:lang w:bidi="en-US"/>
        </w:rPr>
        <w:t xml:space="preserve"> </w:t>
      </w:r>
      <w:r w:rsidRPr="00D13515">
        <w:rPr>
          <w:rFonts w:ascii="Arial" w:hAnsi="Arial" w:cs="Arial"/>
          <w:color w:val="000000"/>
          <w:sz w:val="22"/>
          <w:szCs w:val="22"/>
          <w:lang w:bidi="en-US"/>
        </w:rPr>
        <w:t>does not call an e</w:t>
      </w:r>
      <w:r w:rsidR="00BD1CB6">
        <w:rPr>
          <w:rFonts w:ascii="Arial" w:hAnsi="Arial" w:cs="Arial"/>
          <w:color w:val="000000"/>
          <w:sz w:val="22"/>
          <w:szCs w:val="22"/>
          <w:lang w:bidi="en-US"/>
        </w:rPr>
        <w:t xml:space="preserve">xtraordinary meeting within </w:t>
      </w:r>
      <w:r w:rsidR="00701E1A">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01E1A">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w:t>
      </w:r>
      <w:proofErr w:type="gramStart"/>
      <w:r w:rsidRPr="00D13515">
        <w:rPr>
          <w:rFonts w:ascii="Arial" w:hAnsi="Arial" w:cs="Arial"/>
          <w:color w:val="000000"/>
          <w:sz w:val="22"/>
          <w:szCs w:val="22"/>
          <w:lang w:bidi="en-US"/>
        </w:rPr>
        <w:t>committee ,</w:t>
      </w:r>
      <w:proofErr w:type="gramEnd"/>
      <w:r w:rsidRPr="00D13515">
        <w:rPr>
          <w:rFonts w:ascii="Arial" w:hAnsi="Arial" w:cs="Arial"/>
          <w:color w:val="000000"/>
          <w:sz w:val="22"/>
          <w:szCs w:val="22"/>
          <w:lang w:bidi="en-US"/>
        </w:rPr>
        <w:t xml:space="preserve"> any </w:t>
      </w:r>
      <w:r w:rsidR="00701E1A">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2563F60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701E1A">
        <w:rPr>
          <w:rFonts w:ascii="Arial" w:hAnsi="Arial" w:cs="Arial"/>
          <w:color w:val="000000"/>
          <w:sz w:val="22"/>
          <w:szCs w:val="22"/>
          <w:lang w:bidi="en-US"/>
        </w:rPr>
        <w:t xml:space="preserve"> 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F3D412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01E1A">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358CA0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701E1A">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62AAFF06"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spellStart"/>
            <w:r w:rsidR="00701E1A">
              <w:rPr>
                <w:rFonts w:ascii="Arial" w:hAnsi="Arial" w:cs="Arial"/>
                <w:color w:val="000000"/>
                <w:spacing w:val="-2"/>
                <w:sz w:val="22"/>
                <w:szCs w:val="22"/>
                <w:lang w:bidi="en-US"/>
              </w:rPr>
              <w:t>Wlyle</w:t>
            </w:r>
            <w:proofErr w:type="spellEnd"/>
            <w:r w:rsidR="00701E1A">
              <w:rPr>
                <w:rFonts w:ascii="Arial" w:hAnsi="Arial" w:cs="Arial"/>
                <w:color w:val="000000"/>
                <w:spacing w:val="-2"/>
                <w:sz w:val="22"/>
                <w:szCs w:val="22"/>
                <w:lang w:bidi="en-US"/>
              </w:rPr>
              <w:t xml:space="preserve"> Parish Council </w:t>
            </w:r>
            <w:r w:rsidRPr="00D13515">
              <w:rPr>
                <w:rFonts w:ascii="Arial" w:hAnsi="Arial" w:cs="Arial"/>
                <w:color w:val="000000"/>
                <w:spacing w:val="-2"/>
                <w:sz w:val="22"/>
                <w:szCs w:val="22"/>
                <w:lang w:bidi="en-US"/>
              </w:rPr>
              <w:t>h</w:t>
            </w:r>
            <w:r w:rsidR="00D60F6F" w:rsidRPr="00D13515">
              <w:rPr>
                <w:rFonts w:ascii="Arial" w:hAnsi="Arial" w:cs="Arial"/>
                <w:color w:val="000000"/>
                <w:spacing w:val="-2"/>
                <w:sz w:val="22"/>
                <w:szCs w:val="22"/>
                <w:lang w:bidi="en-US"/>
              </w:rPr>
              <w:t xml:space="preserve">eld on </w:t>
            </w:r>
            <w:r w:rsidR="00701E1A">
              <w:rPr>
                <w:rFonts w:ascii="Arial" w:hAnsi="Arial" w:cs="Arial"/>
                <w:color w:val="000000"/>
                <w:spacing w:val="-2"/>
                <w:sz w:val="22"/>
                <w:szCs w:val="22"/>
                <w:lang w:bidi="en-US"/>
              </w:rPr>
              <w:t>1</w:t>
            </w:r>
            <w:r w:rsidR="00701E1A" w:rsidRPr="00701E1A">
              <w:rPr>
                <w:rFonts w:ascii="Arial" w:hAnsi="Arial" w:cs="Arial"/>
                <w:color w:val="000000"/>
                <w:spacing w:val="-2"/>
                <w:sz w:val="22"/>
                <w:szCs w:val="22"/>
                <w:vertAlign w:val="superscript"/>
                <w:lang w:bidi="en-US"/>
              </w:rPr>
              <w:t>st</w:t>
            </w:r>
            <w:r w:rsidR="00701E1A">
              <w:rPr>
                <w:rFonts w:ascii="Arial" w:hAnsi="Arial" w:cs="Arial"/>
                <w:color w:val="000000"/>
                <w:spacing w:val="-2"/>
                <w:sz w:val="22"/>
                <w:szCs w:val="22"/>
                <w:lang w:bidi="en-US"/>
              </w:rPr>
              <w:t xml:space="preserve"> Feb 2025 </w:t>
            </w:r>
            <w:r w:rsidR="00D60F6F" w:rsidRPr="00D13515">
              <w:rPr>
                <w:rFonts w:ascii="Arial" w:hAnsi="Arial" w:cs="Arial"/>
                <w:color w:val="000000"/>
                <w:spacing w:val="-2"/>
                <w:sz w:val="22"/>
                <w:szCs w:val="22"/>
                <w:lang w:bidi="en-US"/>
              </w:rPr>
              <w:t xml:space="preserve">in respect of </w:t>
            </w:r>
            <w:r w:rsidR="00701E1A">
              <w:rPr>
                <w:rFonts w:ascii="Arial" w:hAnsi="Arial" w:cs="Arial"/>
                <w:color w:val="000000"/>
                <w:spacing w:val="-2"/>
                <w:sz w:val="22"/>
                <w:szCs w:val="22"/>
                <w:lang w:bidi="en-US"/>
              </w:rPr>
              <w:t>…</w:t>
            </w:r>
            <w:proofErr w:type="gramStart"/>
            <w:r w:rsidR="00701E1A">
              <w:rPr>
                <w:rFonts w:ascii="Arial" w:hAnsi="Arial" w:cs="Arial"/>
                <w:color w:val="000000"/>
                <w:spacing w:val="-2"/>
                <w:sz w:val="22"/>
                <w:szCs w:val="22"/>
                <w:lang w:bidi="en-US"/>
              </w:rPr>
              <w:t>…..</w:t>
            </w:r>
            <w:proofErr w:type="gramEnd"/>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081148B"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w:t>
      </w:r>
      <w:r w:rsidR="00701E1A">
        <w:rPr>
          <w:rFonts w:ascii="Arial" w:hAnsi="Arial" w:cs="Arial"/>
          <w:color w:val="000000"/>
          <w:sz w:val="22"/>
          <w:szCs w:val="22"/>
          <w:lang w:bidi="en-US"/>
        </w:rPr>
        <w:t xml:space="preserv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for which the dispensation is require</w:t>
      </w:r>
      <w:r w:rsidR="00701E1A">
        <w:rPr>
          <w:rFonts w:ascii="Arial" w:hAnsi="Arial" w:cs="Arial"/>
          <w:color w:val="000000"/>
          <w:sz w:val="22"/>
          <w:szCs w:val="22"/>
          <w:lang w:bidi="en-US"/>
        </w:rPr>
        <w:t>d</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4D32C2A"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5F1DF2B6"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 a committee</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40AC5352"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A70EB1">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48D142BF"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701E1A">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A4675C"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w:t>
      </w:r>
      <w:r w:rsidR="00A70EB1">
        <w:rPr>
          <w:rFonts w:ascii="Arial" w:hAnsi="Arial" w:cs="Arial"/>
          <w:color w:val="000000"/>
          <w:sz w:val="22"/>
          <w:szCs w:val="22"/>
          <w:lang w:bidi="en-US"/>
        </w:rPr>
        <w:t>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FFECD2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D9002E">
        <w:rPr>
          <w:rFonts w:ascii="Arial" w:hAnsi="Arial" w:cs="Arial"/>
          <w:color w:val="000000"/>
          <w:sz w:val="22"/>
          <w:szCs w:val="22"/>
          <w:lang w:bidi="en-US"/>
        </w:rPr>
        <w:t>.</w:t>
      </w:r>
    </w:p>
    <w:p w14:paraId="293DEDAB" w14:textId="5229459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w:t>
      </w:r>
      <w:r w:rsidR="00D9002E">
        <w:rPr>
          <w:rFonts w:ascii="Arial" w:hAnsi="Arial" w:cs="Arial"/>
          <w:color w:val="000000"/>
          <w:sz w:val="22"/>
          <w:szCs w:val="22"/>
          <w:lang w:bidi="en-US"/>
        </w:rPr>
        <w:t>r</w:t>
      </w:r>
      <w:r w:rsidR="00883BA0" w:rsidRPr="00851C9E">
        <w:rPr>
          <w:rFonts w:ascii="Arial" w:hAnsi="Arial" w:cs="Arial"/>
          <w:color w:val="000000" w:themeColor="text1"/>
          <w:sz w:val="22"/>
          <w:szCs w:val="22"/>
          <w:lang w:bidi="en-US"/>
        </w:rPr>
        <w:t xml:space="preserve"> or</w:t>
      </w:r>
      <w:r w:rsidR="00D9002E">
        <w:rPr>
          <w:rFonts w:ascii="Arial" w:hAnsi="Arial" w:cs="Arial"/>
          <w:color w:val="000000" w:themeColor="text1"/>
          <w:sz w:val="22"/>
          <w:szCs w:val="22"/>
          <w:lang w:bidi="en-US"/>
        </w:rPr>
        <w:t xml:space="preserve"> i</w:t>
      </w:r>
      <w:r w:rsidR="00883BA0" w:rsidRPr="00851C9E">
        <w:rPr>
          <w:rFonts w:ascii="Arial" w:hAnsi="Arial" w:cs="Arial"/>
          <w:color w:val="000000" w:themeColor="text1"/>
          <w:sz w:val="22"/>
          <w:szCs w:val="22"/>
          <w:lang w:bidi="en-US"/>
        </w:rPr>
        <w:t>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w:t>
      </w:r>
      <w:r w:rsidR="00D9002E">
        <w:rPr>
          <w:rFonts w:ascii="Arial" w:hAnsi="Arial" w:cs="Arial"/>
          <w:color w:val="000000"/>
          <w:sz w:val="22"/>
          <w:szCs w:val="22"/>
          <w:lang w:bidi="en-US"/>
        </w:rPr>
        <w:t>.</w:t>
      </w:r>
    </w:p>
    <w:p w14:paraId="47D391FC" w14:textId="3F95AB0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D9002E">
        <w:rPr>
          <w:rFonts w:ascii="Arial" w:hAnsi="Arial" w:cs="Arial"/>
          <w:color w:val="000000"/>
          <w:sz w:val="22"/>
          <w:szCs w:val="22"/>
          <w:lang w:bidi="en-US"/>
        </w:rPr>
        <w:t xml:space="preserve"> the Committee.</w:t>
      </w:r>
      <w:r w:rsidRPr="00D13515">
        <w:rPr>
          <w:rFonts w:ascii="Arial" w:hAnsi="Arial" w:cs="Arial"/>
          <w:color w:val="000000"/>
          <w:sz w:val="22"/>
          <w:szCs w:val="22"/>
          <w:lang w:bidi="en-US"/>
        </w:rPr>
        <w:t xml:space="preserve"> </w:t>
      </w:r>
    </w:p>
    <w:p w14:paraId="1A945AB9" w14:textId="01C71BE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D9002E">
        <w:rPr>
          <w:rFonts w:ascii="Arial" w:hAnsi="Arial" w:cs="Arial"/>
          <w:color w:val="000000"/>
          <w:sz w:val="22"/>
          <w:szCs w:val="22"/>
          <w:lang w:bidi="en-US"/>
        </w:rPr>
        <w:t xml:space="preserve">the </w:t>
      </w:r>
      <w:r w:rsidR="00883BA0" w:rsidRPr="00D13515">
        <w:rPr>
          <w:rFonts w:ascii="Arial" w:hAnsi="Arial" w:cs="Arial"/>
          <w:color w:val="000000"/>
          <w:sz w:val="22"/>
          <w:szCs w:val="22"/>
          <w:lang w:bidi="en-US"/>
        </w:rPr>
        <w:t xml:space="preserve">committee, the vice-chair of </w:t>
      </w:r>
      <w:r w:rsidR="00D9002E">
        <w:rPr>
          <w:rFonts w:ascii="Arial" w:hAnsi="Arial" w:cs="Arial"/>
          <w:color w:val="000000"/>
          <w:sz w:val="22"/>
          <w:szCs w:val="22"/>
          <w:lang w:bidi="en-US"/>
        </w:rPr>
        <w:t>the</w:t>
      </w:r>
      <w:r w:rsidR="00883BA0" w:rsidRPr="00D13515">
        <w:rPr>
          <w:rFonts w:ascii="Arial" w:hAnsi="Arial" w:cs="Arial"/>
          <w:color w:val="000000"/>
          <w:sz w:val="22"/>
          <w:szCs w:val="22"/>
          <w:lang w:bidi="en-US"/>
        </w:rPr>
        <w:t xml:space="preserve"> committee in respect of an informal or formal grievance matter, and this matter shall be reported back and progressed by resolution of</w:t>
      </w:r>
      <w:r w:rsidR="00D9002E">
        <w:rPr>
          <w:rFonts w:ascii="Arial" w:hAnsi="Arial" w:cs="Arial"/>
          <w:color w:val="000000"/>
          <w:sz w:val="22"/>
          <w:szCs w:val="22"/>
          <w:lang w:bidi="en-US"/>
        </w:rPr>
        <w:t xml:space="preserve"> the </w:t>
      </w:r>
      <w:r w:rsidR="00883BA0" w:rsidRPr="00D13515">
        <w:rPr>
          <w:rFonts w:ascii="Arial" w:hAnsi="Arial" w:cs="Arial"/>
          <w:color w:val="000000"/>
          <w:sz w:val="22"/>
          <w:szCs w:val="22"/>
          <w:lang w:bidi="en-US"/>
        </w:rPr>
        <w:t>committee</w:t>
      </w:r>
      <w:r w:rsidR="00D9002E">
        <w:rPr>
          <w:rFonts w:ascii="Arial" w:hAnsi="Arial" w:cs="Arial"/>
          <w:color w:val="000000"/>
          <w:sz w:val="22"/>
          <w:szCs w:val="22"/>
          <w:lang w:bidi="en-US"/>
        </w:rPr>
        <w:t>.</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B67B9D9"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D9002E">
        <w:rPr>
          <w:rFonts w:ascii="Arial" w:hAnsi="Arial" w:cs="Arial"/>
          <w:sz w:val="22"/>
          <w:szCs w:val="22"/>
          <w:lang w:bidi="en-US"/>
        </w:rPr>
        <w:t xml:space="preserve">2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DAA5" w14:textId="77777777" w:rsidR="00116002" w:rsidRDefault="00116002" w:rsidP="00E77177">
      <w:r>
        <w:separator/>
      </w:r>
    </w:p>
  </w:endnote>
  <w:endnote w:type="continuationSeparator" w:id="0">
    <w:p w14:paraId="36229DB7" w14:textId="77777777" w:rsidR="00116002" w:rsidRDefault="00116002" w:rsidP="00E77177">
      <w:r>
        <w:continuationSeparator/>
      </w:r>
    </w:p>
  </w:endnote>
  <w:endnote w:type="continuationNotice" w:id="1">
    <w:p w14:paraId="21B3F6D0" w14:textId="77777777" w:rsidR="00116002" w:rsidRDefault="00116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4394" w14:textId="77777777" w:rsidR="00116002" w:rsidRDefault="00116002" w:rsidP="00E77177">
      <w:r>
        <w:separator/>
      </w:r>
    </w:p>
  </w:footnote>
  <w:footnote w:type="continuationSeparator" w:id="0">
    <w:p w14:paraId="7F9C1909" w14:textId="77777777" w:rsidR="00116002" w:rsidRDefault="00116002" w:rsidP="00E77177">
      <w:r>
        <w:continuationSeparator/>
      </w:r>
    </w:p>
  </w:footnote>
  <w:footnote w:type="continuationNotice" w:id="1">
    <w:p w14:paraId="24488F78" w14:textId="77777777" w:rsidR="00116002" w:rsidRDefault="001160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07F9D"/>
    <w:rsid w:val="00115841"/>
    <w:rsid w:val="00116002"/>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D7208"/>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475E"/>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01E1A"/>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0EB1"/>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002E"/>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4492"/>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27</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simon bolton</cp:lastModifiedBy>
  <cp:revision>4</cp:revision>
  <cp:lastPrinted>2018-03-14T04:56:00Z</cp:lastPrinted>
  <dcterms:created xsi:type="dcterms:W3CDTF">2025-05-19T13:45:00Z</dcterms:created>
  <dcterms:modified xsi:type="dcterms:W3CDTF">2025-05-19T19:45:00Z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