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0DC5E" w14:textId="671864F9" w:rsidR="00FB2A17" w:rsidRPr="00B027D1" w:rsidRDefault="00B1271E">
      <w:pPr>
        <w:jc w:val="center"/>
        <w:rPr>
          <w:rFonts w:asciiTheme="majorHAnsi" w:hAnsiTheme="majorHAnsi" w:cstheme="majorHAnsi"/>
          <w:b/>
          <w:bCs/>
          <w:sz w:val="24"/>
          <w:szCs w:val="24"/>
        </w:rPr>
      </w:pPr>
      <w:r w:rsidRPr="00B027D1">
        <w:rPr>
          <w:rFonts w:asciiTheme="majorHAnsi" w:hAnsiTheme="majorHAnsi" w:cstheme="majorHAnsi"/>
          <w:b/>
          <w:bCs/>
          <w:sz w:val="24"/>
          <w:szCs w:val="24"/>
        </w:rPr>
        <w:t xml:space="preserve">WYLYE VILLAGE </w:t>
      </w:r>
      <w:r w:rsidR="00D53FF7">
        <w:rPr>
          <w:rFonts w:asciiTheme="majorHAnsi" w:hAnsiTheme="majorHAnsi" w:cstheme="majorHAnsi"/>
          <w:b/>
          <w:bCs/>
          <w:sz w:val="24"/>
          <w:szCs w:val="24"/>
        </w:rPr>
        <w:t>HALL</w:t>
      </w:r>
    </w:p>
    <w:p w14:paraId="1982D15A" w14:textId="00F21DB5" w:rsidR="00FB2A17" w:rsidRPr="00B027D1" w:rsidRDefault="00B1271E">
      <w:pPr>
        <w:jc w:val="center"/>
        <w:rPr>
          <w:rFonts w:asciiTheme="majorHAnsi" w:hAnsiTheme="majorHAnsi" w:cstheme="majorHAnsi"/>
          <w:b/>
          <w:bCs/>
          <w:sz w:val="24"/>
          <w:szCs w:val="24"/>
        </w:rPr>
      </w:pPr>
      <w:r w:rsidRPr="00B027D1">
        <w:rPr>
          <w:rFonts w:asciiTheme="majorHAnsi" w:hAnsiTheme="majorHAnsi" w:cstheme="majorHAnsi"/>
          <w:b/>
          <w:bCs/>
          <w:sz w:val="24"/>
          <w:szCs w:val="24"/>
        </w:rPr>
        <w:t>TERMS AND CONDITIONS</w:t>
      </w:r>
      <w:r w:rsidR="009F2825" w:rsidRPr="00B027D1">
        <w:rPr>
          <w:rFonts w:asciiTheme="majorHAnsi" w:hAnsiTheme="majorHAnsi" w:cstheme="majorHAnsi"/>
          <w:b/>
          <w:bCs/>
          <w:sz w:val="24"/>
          <w:szCs w:val="24"/>
        </w:rPr>
        <w:t xml:space="preserve"> OF HIRE</w:t>
      </w:r>
    </w:p>
    <w:p w14:paraId="5DB29116" w14:textId="491A76D4" w:rsidR="00FB2A17" w:rsidRPr="00B027D1" w:rsidRDefault="009F2825">
      <w:pPr>
        <w:ind w:left="720" w:hanging="720"/>
        <w:rPr>
          <w:rFonts w:asciiTheme="majorHAnsi" w:hAnsiTheme="majorHAnsi" w:cstheme="majorHAnsi"/>
          <w:sz w:val="24"/>
          <w:szCs w:val="24"/>
        </w:rPr>
      </w:pPr>
      <w:r w:rsidRPr="00B027D1">
        <w:rPr>
          <w:rFonts w:asciiTheme="majorHAnsi" w:hAnsiTheme="majorHAnsi" w:cstheme="majorHAnsi"/>
          <w:sz w:val="24"/>
          <w:szCs w:val="24"/>
        </w:rPr>
        <w:t>1</w:t>
      </w:r>
      <w:r w:rsidRPr="00B027D1">
        <w:rPr>
          <w:rFonts w:asciiTheme="majorHAnsi" w:hAnsiTheme="majorHAnsi" w:cstheme="majorHAnsi"/>
          <w:sz w:val="24"/>
          <w:szCs w:val="24"/>
        </w:rPr>
        <w:tab/>
        <w:t xml:space="preserve">You are not permitted to sell alcohol on the </w:t>
      </w:r>
      <w:r w:rsidR="00D53FF7">
        <w:rPr>
          <w:rFonts w:asciiTheme="majorHAnsi" w:hAnsiTheme="majorHAnsi" w:cstheme="majorHAnsi"/>
          <w:sz w:val="24"/>
          <w:szCs w:val="24"/>
        </w:rPr>
        <w:t>Hall</w:t>
      </w:r>
      <w:r w:rsidRPr="00B027D1">
        <w:rPr>
          <w:rFonts w:asciiTheme="majorHAnsi" w:hAnsiTheme="majorHAnsi" w:cstheme="majorHAnsi"/>
          <w:sz w:val="24"/>
          <w:szCs w:val="24"/>
        </w:rPr>
        <w:t xml:space="preserve"> premises without holding a Licence.</w:t>
      </w:r>
      <w:r w:rsidR="00B257D7">
        <w:rPr>
          <w:rFonts w:asciiTheme="majorHAnsi" w:hAnsiTheme="majorHAnsi" w:cstheme="majorHAnsi"/>
          <w:sz w:val="24"/>
          <w:szCs w:val="24"/>
        </w:rPr>
        <w:t xml:space="preserve">  The </w:t>
      </w:r>
      <w:r w:rsidR="00D53FF7">
        <w:rPr>
          <w:rFonts w:asciiTheme="majorHAnsi" w:hAnsiTheme="majorHAnsi" w:cstheme="majorHAnsi"/>
          <w:sz w:val="24"/>
          <w:szCs w:val="24"/>
        </w:rPr>
        <w:t>Hall</w:t>
      </w:r>
      <w:r w:rsidR="00B257D7">
        <w:rPr>
          <w:rFonts w:asciiTheme="majorHAnsi" w:hAnsiTheme="majorHAnsi" w:cstheme="majorHAnsi"/>
          <w:sz w:val="24"/>
          <w:szCs w:val="24"/>
        </w:rPr>
        <w:t xml:space="preserve"> does not hold an Alcohol Licence.</w:t>
      </w:r>
    </w:p>
    <w:p w14:paraId="2674D2D5" w14:textId="6F30599D" w:rsidR="00FB2A17" w:rsidRPr="00B027D1" w:rsidRDefault="009F2825">
      <w:pPr>
        <w:ind w:left="720" w:hanging="720"/>
        <w:rPr>
          <w:rFonts w:asciiTheme="majorHAnsi" w:hAnsiTheme="majorHAnsi" w:cstheme="majorHAnsi"/>
          <w:sz w:val="24"/>
          <w:szCs w:val="24"/>
        </w:rPr>
      </w:pPr>
      <w:r w:rsidRPr="00B027D1">
        <w:rPr>
          <w:rFonts w:asciiTheme="majorHAnsi" w:hAnsiTheme="majorHAnsi" w:cstheme="majorHAnsi"/>
          <w:sz w:val="24"/>
          <w:szCs w:val="24"/>
        </w:rPr>
        <w:t>2</w:t>
      </w:r>
      <w:r w:rsidRPr="00B027D1">
        <w:rPr>
          <w:rFonts w:asciiTheme="majorHAnsi" w:hAnsiTheme="majorHAnsi" w:cstheme="majorHAnsi"/>
          <w:sz w:val="24"/>
          <w:szCs w:val="24"/>
        </w:rPr>
        <w:tab/>
        <w:t>Cars are parked at owner’s risk.</w:t>
      </w:r>
      <w:r w:rsidR="00E32462">
        <w:rPr>
          <w:rFonts w:asciiTheme="majorHAnsi" w:hAnsiTheme="majorHAnsi" w:cstheme="majorHAnsi"/>
          <w:sz w:val="24"/>
          <w:szCs w:val="24"/>
        </w:rPr>
        <w:t xml:space="preserve"> Please ensure that cars parked do not cause obstruction in the High Street.  The car park is a public facility, so other </w:t>
      </w:r>
      <w:r w:rsidR="00804074">
        <w:rPr>
          <w:rFonts w:asciiTheme="majorHAnsi" w:hAnsiTheme="majorHAnsi" w:cstheme="majorHAnsi"/>
          <w:sz w:val="24"/>
          <w:szCs w:val="24"/>
        </w:rPr>
        <w:t>people are permitted to park there too.</w:t>
      </w:r>
    </w:p>
    <w:p w14:paraId="6AC9070C" w14:textId="77777777" w:rsidR="00FB2A17" w:rsidRPr="00B027D1" w:rsidRDefault="009F2825">
      <w:pPr>
        <w:ind w:left="720" w:hanging="720"/>
        <w:rPr>
          <w:rFonts w:asciiTheme="majorHAnsi" w:hAnsiTheme="majorHAnsi" w:cstheme="majorHAnsi"/>
          <w:sz w:val="24"/>
          <w:szCs w:val="24"/>
        </w:rPr>
      </w:pPr>
      <w:r w:rsidRPr="00B027D1">
        <w:rPr>
          <w:rFonts w:asciiTheme="majorHAnsi" w:hAnsiTheme="majorHAnsi" w:cstheme="majorHAnsi"/>
          <w:sz w:val="24"/>
          <w:szCs w:val="24"/>
        </w:rPr>
        <w:t>3</w:t>
      </w:r>
      <w:r w:rsidRPr="00B027D1">
        <w:rPr>
          <w:rFonts w:asciiTheme="majorHAnsi" w:hAnsiTheme="majorHAnsi" w:cstheme="majorHAnsi"/>
          <w:sz w:val="24"/>
          <w:szCs w:val="24"/>
        </w:rPr>
        <w:tab/>
        <w:t>Children are not permitted in the Kitchen.</w:t>
      </w:r>
    </w:p>
    <w:p w14:paraId="3D20571D" w14:textId="029F638F" w:rsidR="00FB2A17" w:rsidRPr="00B027D1" w:rsidRDefault="009F2825">
      <w:pPr>
        <w:ind w:left="720" w:hanging="720"/>
        <w:rPr>
          <w:rFonts w:asciiTheme="majorHAnsi" w:hAnsiTheme="majorHAnsi" w:cstheme="majorHAnsi"/>
          <w:sz w:val="24"/>
          <w:szCs w:val="24"/>
        </w:rPr>
      </w:pPr>
      <w:r w:rsidRPr="00B027D1">
        <w:rPr>
          <w:rFonts w:asciiTheme="majorHAnsi" w:hAnsiTheme="majorHAnsi" w:cstheme="majorHAnsi"/>
          <w:sz w:val="24"/>
          <w:szCs w:val="24"/>
        </w:rPr>
        <w:t>4</w:t>
      </w:r>
      <w:r w:rsidRPr="00B027D1">
        <w:rPr>
          <w:rFonts w:asciiTheme="majorHAnsi" w:hAnsiTheme="majorHAnsi" w:cstheme="majorHAnsi"/>
          <w:sz w:val="24"/>
          <w:szCs w:val="24"/>
        </w:rPr>
        <w:tab/>
      </w:r>
      <w:r w:rsidR="00D34BEF" w:rsidRPr="00B027D1">
        <w:rPr>
          <w:rFonts w:asciiTheme="majorHAnsi" w:hAnsiTheme="majorHAnsi" w:cstheme="majorHAnsi"/>
          <w:sz w:val="24"/>
          <w:szCs w:val="24"/>
        </w:rPr>
        <w:t>Fire exits are to be</w:t>
      </w:r>
      <w:r w:rsidR="00804074">
        <w:rPr>
          <w:rFonts w:asciiTheme="majorHAnsi" w:hAnsiTheme="majorHAnsi" w:cstheme="majorHAnsi"/>
          <w:sz w:val="24"/>
          <w:szCs w:val="24"/>
        </w:rPr>
        <w:t xml:space="preserve"> unlocked (</w:t>
      </w:r>
      <w:r w:rsidR="009C3776">
        <w:rPr>
          <w:rFonts w:asciiTheme="majorHAnsi" w:hAnsiTheme="majorHAnsi" w:cstheme="majorHAnsi"/>
          <w:sz w:val="24"/>
          <w:szCs w:val="24"/>
        </w:rPr>
        <w:t xml:space="preserve">specifically the </w:t>
      </w:r>
      <w:r w:rsidR="00804074">
        <w:rPr>
          <w:rFonts w:asciiTheme="majorHAnsi" w:hAnsiTheme="majorHAnsi" w:cstheme="majorHAnsi"/>
          <w:sz w:val="24"/>
          <w:szCs w:val="24"/>
        </w:rPr>
        <w:t>kitchen exterior door)</w:t>
      </w:r>
      <w:r w:rsidR="005B315D">
        <w:rPr>
          <w:rFonts w:asciiTheme="majorHAnsi" w:hAnsiTheme="majorHAnsi" w:cstheme="majorHAnsi"/>
          <w:sz w:val="24"/>
          <w:szCs w:val="24"/>
        </w:rPr>
        <w:t xml:space="preserve"> and</w:t>
      </w:r>
      <w:r w:rsidR="00D34BEF" w:rsidRPr="00B027D1">
        <w:rPr>
          <w:rFonts w:asciiTheme="majorHAnsi" w:hAnsiTheme="majorHAnsi" w:cstheme="majorHAnsi"/>
          <w:sz w:val="24"/>
          <w:szCs w:val="24"/>
        </w:rPr>
        <w:t xml:space="preserve"> </w:t>
      </w:r>
      <w:r w:rsidRPr="00B027D1">
        <w:rPr>
          <w:rFonts w:asciiTheme="majorHAnsi" w:hAnsiTheme="majorHAnsi" w:cstheme="majorHAnsi"/>
          <w:sz w:val="24"/>
          <w:szCs w:val="24"/>
        </w:rPr>
        <w:t>kept clear at all times.</w:t>
      </w:r>
    </w:p>
    <w:p w14:paraId="1CBAC1D6" w14:textId="14931A06" w:rsidR="00FB2A17" w:rsidRPr="00B027D1" w:rsidRDefault="009F2825">
      <w:pPr>
        <w:ind w:left="720" w:hanging="720"/>
        <w:rPr>
          <w:rFonts w:asciiTheme="majorHAnsi" w:hAnsiTheme="majorHAnsi" w:cstheme="majorHAnsi"/>
          <w:sz w:val="24"/>
          <w:szCs w:val="24"/>
        </w:rPr>
      </w:pPr>
      <w:r w:rsidRPr="00B027D1">
        <w:rPr>
          <w:rFonts w:asciiTheme="majorHAnsi" w:hAnsiTheme="majorHAnsi" w:cstheme="majorHAnsi"/>
          <w:sz w:val="24"/>
          <w:szCs w:val="24"/>
        </w:rPr>
        <w:t>5</w:t>
      </w:r>
      <w:r w:rsidRPr="00B027D1">
        <w:rPr>
          <w:rFonts w:asciiTheme="majorHAnsi" w:hAnsiTheme="majorHAnsi" w:cstheme="majorHAnsi"/>
          <w:sz w:val="24"/>
          <w:szCs w:val="24"/>
        </w:rPr>
        <w:tab/>
        <w:t xml:space="preserve">The </w:t>
      </w:r>
      <w:r w:rsidR="00D53FF7">
        <w:rPr>
          <w:rFonts w:asciiTheme="majorHAnsi" w:hAnsiTheme="majorHAnsi" w:cstheme="majorHAnsi"/>
          <w:sz w:val="24"/>
          <w:szCs w:val="24"/>
        </w:rPr>
        <w:t>Hall</w:t>
      </w:r>
      <w:r w:rsidRPr="00B027D1">
        <w:rPr>
          <w:rFonts w:asciiTheme="majorHAnsi" w:hAnsiTheme="majorHAnsi" w:cstheme="majorHAnsi"/>
          <w:sz w:val="24"/>
          <w:szCs w:val="24"/>
        </w:rPr>
        <w:t xml:space="preserve"> is completely No Smoking.</w:t>
      </w:r>
    </w:p>
    <w:p w14:paraId="43AB0177" w14:textId="5B81B329" w:rsidR="00FB2A17" w:rsidRPr="00B027D1" w:rsidRDefault="009F2825">
      <w:pPr>
        <w:ind w:left="720" w:hanging="720"/>
        <w:rPr>
          <w:rFonts w:asciiTheme="majorHAnsi" w:hAnsiTheme="majorHAnsi" w:cstheme="majorHAnsi"/>
          <w:sz w:val="24"/>
          <w:szCs w:val="24"/>
        </w:rPr>
      </w:pPr>
      <w:r w:rsidRPr="00B027D1">
        <w:rPr>
          <w:rFonts w:asciiTheme="majorHAnsi" w:hAnsiTheme="majorHAnsi" w:cstheme="majorHAnsi"/>
          <w:sz w:val="24"/>
          <w:szCs w:val="24"/>
        </w:rPr>
        <w:t>6</w:t>
      </w:r>
      <w:r w:rsidRPr="00B027D1">
        <w:rPr>
          <w:rFonts w:asciiTheme="majorHAnsi" w:hAnsiTheme="majorHAnsi" w:cstheme="majorHAnsi"/>
          <w:sz w:val="24"/>
          <w:szCs w:val="24"/>
        </w:rPr>
        <w:tab/>
      </w:r>
      <w:r w:rsidR="006F73D9" w:rsidRPr="00B027D1">
        <w:rPr>
          <w:rFonts w:asciiTheme="majorHAnsi" w:hAnsiTheme="majorHAnsi" w:cstheme="majorHAnsi"/>
          <w:sz w:val="24"/>
          <w:szCs w:val="24"/>
        </w:rPr>
        <w:t>L</w:t>
      </w:r>
      <w:r w:rsidRPr="00B027D1">
        <w:rPr>
          <w:rFonts w:asciiTheme="majorHAnsi" w:hAnsiTheme="majorHAnsi" w:cstheme="majorHAnsi"/>
          <w:sz w:val="24"/>
          <w:szCs w:val="24"/>
        </w:rPr>
        <w:t>icenced occupancy rates are</w:t>
      </w:r>
      <w:r w:rsidR="00497567" w:rsidRPr="00B027D1">
        <w:rPr>
          <w:rFonts w:asciiTheme="majorHAnsi" w:hAnsiTheme="majorHAnsi" w:cstheme="majorHAnsi"/>
          <w:sz w:val="24"/>
          <w:szCs w:val="24"/>
        </w:rPr>
        <w:t xml:space="preserve"> </w:t>
      </w:r>
      <w:r w:rsidRPr="00B027D1">
        <w:rPr>
          <w:rFonts w:asciiTheme="majorHAnsi" w:hAnsiTheme="majorHAnsi" w:cstheme="majorHAnsi"/>
          <w:sz w:val="24"/>
          <w:szCs w:val="24"/>
        </w:rPr>
        <w:t>6</w:t>
      </w:r>
      <w:r w:rsidR="00297123">
        <w:rPr>
          <w:rFonts w:asciiTheme="majorHAnsi" w:hAnsiTheme="majorHAnsi" w:cstheme="majorHAnsi"/>
          <w:sz w:val="24"/>
          <w:szCs w:val="24"/>
        </w:rPr>
        <w:t>2 around</w:t>
      </w:r>
      <w:r w:rsidRPr="00B027D1">
        <w:rPr>
          <w:rFonts w:asciiTheme="majorHAnsi" w:hAnsiTheme="majorHAnsi" w:cstheme="majorHAnsi"/>
          <w:sz w:val="24"/>
          <w:szCs w:val="24"/>
        </w:rPr>
        <w:t xml:space="preserve"> tables, </w:t>
      </w:r>
      <w:r w:rsidR="002E6602">
        <w:rPr>
          <w:rFonts w:asciiTheme="majorHAnsi" w:hAnsiTheme="majorHAnsi" w:cstheme="majorHAnsi"/>
          <w:sz w:val="24"/>
          <w:szCs w:val="24"/>
        </w:rPr>
        <w:t xml:space="preserve">97 at a dance/informal and 136 </w:t>
      </w:r>
      <w:r w:rsidR="00B03F2A">
        <w:rPr>
          <w:rFonts w:asciiTheme="majorHAnsi" w:hAnsiTheme="majorHAnsi" w:cstheme="majorHAnsi"/>
          <w:sz w:val="24"/>
          <w:szCs w:val="24"/>
        </w:rPr>
        <w:t>closely seated</w:t>
      </w:r>
      <w:r w:rsidR="000D114E">
        <w:rPr>
          <w:rFonts w:asciiTheme="majorHAnsi" w:hAnsiTheme="majorHAnsi" w:cstheme="majorHAnsi"/>
          <w:sz w:val="24"/>
          <w:szCs w:val="24"/>
        </w:rPr>
        <w:t xml:space="preserve">. There is </w:t>
      </w:r>
      <w:r w:rsidR="00B03F2A">
        <w:rPr>
          <w:rFonts w:asciiTheme="majorHAnsi" w:hAnsiTheme="majorHAnsi" w:cstheme="majorHAnsi"/>
          <w:sz w:val="24"/>
          <w:szCs w:val="24"/>
        </w:rPr>
        <w:t xml:space="preserve">an absolute maximum of 136 </w:t>
      </w:r>
      <w:r w:rsidR="000D114E">
        <w:rPr>
          <w:rFonts w:asciiTheme="majorHAnsi" w:hAnsiTheme="majorHAnsi" w:cstheme="majorHAnsi"/>
          <w:sz w:val="24"/>
          <w:szCs w:val="24"/>
        </w:rPr>
        <w:t>people</w:t>
      </w:r>
      <w:r w:rsidR="00B03F2A">
        <w:rPr>
          <w:rFonts w:asciiTheme="majorHAnsi" w:hAnsiTheme="majorHAnsi" w:cstheme="majorHAnsi"/>
          <w:sz w:val="24"/>
          <w:szCs w:val="24"/>
        </w:rPr>
        <w:t xml:space="preserve"> in the Hall at any time.</w:t>
      </w:r>
    </w:p>
    <w:p w14:paraId="1263FA17" w14:textId="77777777" w:rsidR="00FB2A17" w:rsidRPr="00B027D1" w:rsidRDefault="009F2825">
      <w:pPr>
        <w:ind w:left="720" w:hanging="720"/>
        <w:rPr>
          <w:rFonts w:asciiTheme="majorHAnsi" w:hAnsiTheme="majorHAnsi" w:cstheme="majorHAnsi"/>
          <w:sz w:val="24"/>
          <w:szCs w:val="24"/>
        </w:rPr>
      </w:pPr>
      <w:r w:rsidRPr="00B027D1">
        <w:rPr>
          <w:rFonts w:asciiTheme="majorHAnsi" w:hAnsiTheme="majorHAnsi" w:cstheme="majorHAnsi"/>
          <w:sz w:val="24"/>
          <w:szCs w:val="24"/>
        </w:rPr>
        <w:t>7</w:t>
      </w:r>
      <w:r w:rsidRPr="00B027D1">
        <w:rPr>
          <w:rFonts w:asciiTheme="majorHAnsi" w:hAnsiTheme="majorHAnsi" w:cstheme="majorHAnsi"/>
          <w:sz w:val="24"/>
          <w:szCs w:val="24"/>
        </w:rPr>
        <w:tab/>
        <w:t>No naked flame, pyrotechnics or smoke making devices are permitted.</w:t>
      </w:r>
    </w:p>
    <w:p w14:paraId="31995B04" w14:textId="6E075D7D" w:rsidR="006F73D9" w:rsidRPr="00B027D1" w:rsidRDefault="006F73D9">
      <w:pPr>
        <w:ind w:left="720" w:hanging="720"/>
        <w:rPr>
          <w:rFonts w:asciiTheme="majorHAnsi" w:hAnsiTheme="majorHAnsi" w:cstheme="majorHAnsi"/>
          <w:sz w:val="24"/>
          <w:szCs w:val="24"/>
        </w:rPr>
      </w:pPr>
      <w:r w:rsidRPr="00B027D1">
        <w:rPr>
          <w:rFonts w:asciiTheme="majorHAnsi" w:hAnsiTheme="majorHAnsi" w:cstheme="majorHAnsi"/>
          <w:sz w:val="24"/>
          <w:szCs w:val="24"/>
        </w:rPr>
        <w:t>8</w:t>
      </w:r>
      <w:r w:rsidRPr="00B027D1">
        <w:rPr>
          <w:rFonts w:asciiTheme="majorHAnsi" w:hAnsiTheme="majorHAnsi" w:cstheme="majorHAnsi"/>
          <w:sz w:val="24"/>
          <w:szCs w:val="24"/>
        </w:rPr>
        <w:tab/>
        <w:t>No foil confetti is permitted – biodegradable only please</w:t>
      </w:r>
      <w:r w:rsidR="0099033F">
        <w:rPr>
          <w:rFonts w:asciiTheme="majorHAnsi" w:hAnsiTheme="majorHAnsi" w:cstheme="majorHAnsi"/>
          <w:sz w:val="24"/>
          <w:szCs w:val="24"/>
        </w:rPr>
        <w:t xml:space="preserve"> and all cleared up, inside and out</w:t>
      </w:r>
      <w:r w:rsidRPr="00B027D1">
        <w:rPr>
          <w:rFonts w:asciiTheme="majorHAnsi" w:hAnsiTheme="majorHAnsi" w:cstheme="majorHAnsi"/>
          <w:sz w:val="24"/>
          <w:szCs w:val="24"/>
        </w:rPr>
        <w:t>.</w:t>
      </w:r>
    </w:p>
    <w:p w14:paraId="207DFF40" w14:textId="066D59EF" w:rsidR="00FB2A17" w:rsidRPr="00B027D1" w:rsidRDefault="00D46801">
      <w:pPr>
        <w:ind w:left="720" w:hanging="720"/>
        <w:rPr>
          <w:rFonts w:asciiTheme="majorHAnsi" w:hAnsiTheme="majorHAnsi" w:cstheme="majorHAnsi"/>
          <w:sz w:val="24"/>
          <w:szCs w:val="24"/>
        </w:rPr>
      </w:pPr>
      <w:r>
        <w:rPr>
          <w:rFonts w:asciiTheme="majorHAnsi" w:hAnsiTheme="majorHAnsi" w:cstheme="majorHAnsi"/>
          <w:sz w:val="24"/>
          <w:szCs w:val="24"/>
        </w:rPr>
        <w:t>9</w:t>
      </w:r>
      <w:r w:rsidR="009F2825" w:rsidRPr="00B027D1">
        <w:rPr>
          <w:rFonts w:asciiTheme="majorHAnsi" w:hAnsiTheme="majorHAnsi" w:cstheme="majorHAnsi"/>
          <w:sz w:val="24"/>
          <w:szCs w:val="24"/>
        </w:rPr>
        <w:tab/>
        <w:t>The approval of the licensing authority must be obtained before any additional upholstered (or otherwise padded) furniture, fixtures or fittings are introduced to the premises.</w:t>
      </w:r>
    </w:p>
    <w:p w14:paraId="57DAB7EF" w14:textId="3D182C0A" w:rsidR="005729EF" w:rsidRPr="00B027D1" w:rsidRDefault="00D46801">
      <w:pPr>
        <w:ind w:left="720" w:hanging="720"/>
        <w:rPr>
          <w:rFonts w:asciiTheme="majorHAnsi" w:hAnsiTheme="majorHAnsi" w:cstheme="majorHAnsi"/>
          <w:sz w:val="24"/>
          <w:szCs w:val="24"/>
        </w:rPr>
      </w:pPr>
      <w:r>
        <w:rPr>
          <w:rFonts w:asciiTheme="majorHAnsi" w:hAnsiTheme="majorHAnsi" w:cstheme="majorHAnsi"/>
          <w:sz w:val="24"/>
          <w:szCs w:val="24"/>
        </w:rPr>
        <w:t>10</w:t>
      </w:r>
      <w:r w:rsidR="008C14D1" w:rsidRPr="00B027D1">
        <w:rPr>
          <w:rFonts w:asciiTheme="majorHAnsi" w:hAnsiTheme="majorHAnsi" w:cstheme="majorHAnsi"/>
          <w:sz w:val="24"/>
          <w:szCs w:val="24"/>
        </w:rPr>
        <w:t xml:space="preserve"> </w:t>
      </w:r>
      <w:r w:rsidR="008C14D1" w:rsidRPr="00B027D1">
        <w:rPr>
          <w:rFonts w:asciiTheme="majorHAnsi" w:hAnsiTheme="majorHAnsi" w:cstheme="majorHAnsi"/>
          <w:sz w:val="24"/>
          <w:szCs w:val="24"/>
        </w:rPr>
        <w:tab/>
        <w:t>Safeguarding children, young people, and adults at risk</w:t>
      </w:r>
    </w:p>
    <w:p w14:paraId="226D389B" w14:textId="1DA02522" w:rsidR="008C14D1" w:rsidRPr="00B027D1" w:rsidRDefault="008C14D1" w:rsidP="005729EF">
      <w:pPr>
        <w:ind w:left="720"/>
        <w:rPr>
          <w:rFonts w:asciiTheme="majorHAnsi" w:hAnsiTheme="majorHAnsi" w:cstheme="majorHAnsi"/>
          <w:sz w:val="24"/>
          <w:szCs w:val="24"/>
        </w:rPr>
      </w:pPr>
      <w:r w:rsidRPr="00B027D1">
        <w:rPr>
          <w:rFonts w:asciiTheme="majorHAnsi" w:hAnsiTheme="majorHAnsi" w:cstheme="majorHAnsi"/>
          <w:sz w:val="24"/>
          <w:szCs w:val="24"/>
        </w:rPr>
        <w:t xml:space="preserve">You must ensure that any activities for children, young people and adults at risk are only provided by fit and proper persons in accordance with the Children Act 1989 and 2004, the Safeguarding Vulnerable Groups Act 2006 and any subsequent legislation. </w:t>
      </w:r>
      <w:r w:rsidR="00740A11">
        <w:rPr>
          <w:rFonts w:asciiTheme="majorHAnsi" w:hAnsiTheme="majorHAnsi" w:cstheme="majorHAnsi"/>
          <w:sz w:val="24"/>
          <w:szCs w:val="24"/>
        </w:rPr>
        <w:t>Only people</w:t>
      </w:r>
      <w:r w:rsidR="00740A11" w:rsidRPr="00B027D1">
        <w:rPr>
          <w:rFonts w:asciiTheme="majorHAnsi" w:hAnsiTheme="majorHAnsi" w:cstheme="majorHAnsi"/>
          <w:sz w:val="24"/>
          <w:szCs w:val="24"/>
        </w:rPr>
        <w:t xml:space="preserve"> who have passed the appropriate DBS</w:t>
      </w:r>
      <w:r w:rsidR="00740A11">
        <w:rPr>
          <w:rFonts w:asciiTheme="majorHAnsi" w:hAnsiTheme="majorHAnsi" w:cstheme="majorHAnsi"/>
          <w:sz w:val="24"/>
          <w:szCs w:val="24"/>
        </w:rPr>
        <w:t xml:space="preserve"> </w:t>
      </w:r>
      <w:r w:rsidR="00740A11" w:rsidRPr="00B027D1">
        <w:rPr>
          <w:rFonts w:asciiTheme="majorHAnsi" w:hAnsiTheme="majorHAnsi" w:cstheme="majorHAnsi"/>
          <w:sz w:val="24"/>
          <w:szCs w:val="24"/>
        </w:rPr>
        <w:t xml:space="preserve">checks should have access to the children. </w:t>
      </w:r>
      <w:r w:rsidR="00740A11">
        <w:rPr>
          <w:rFonts w:asciiTheme="majorHAnsi" w:hAnsiTheme="majorHAnsi" w:cstheme="majorHAnsi"/>
          <w:sz w:val="24"/>
          <w:szCs w:val="24"/>
        </w:rPr>
        <w:t xml:space="preserve"> Please be prepared to </w:t>
      </w:r>
      <w:r w:rsidR="00740A11" w:rsidRPr="00B027D1">
        <w:rPr>
          <w:rFonts w:asciiTheme="majorHAnsi" w:hAnsiTheme="majorHAnsi" w:cstheme="majorHAnsi"/>
          <w:sz w:val="24"/>
          <w:szCs w:val="24"/>
        </w:rPr>
        <w:t xml:space="preserve">provide the </w:t>
      </w:r>
      <w:r w:rsidR="00D53FF7">
        <w:rPr>
          <w:rFonts w:asciiTheme="majorHAnsi" w:hAnsiTheme="majorHAnsi" w:cstheme="majorHAnsi"/>
          <w:sz w:val="24"/>
          <w:szCs w:val="24"/>
        </w:rPr>
        <w:t>Hall</w:t>
      </w:r>
      <w:r w:rsidR="00740A11">
        <w:rPr>
          <w:rFonts w:asciiTheme="majorHAnsi" w:hAnsiTheme="majorHAnsi" w:cstheme="majorHAnsi"/>
          <w:sz w:val="24"/>
          <w:szCs w:val="24"/>
        </w:rPr>
        <w:t xml:space="preserve"> Trustees</w:t>
      </w:r>
      <w:r w:rsidR="00740A11" w:rsidRPr="00B027D1">
        <w:rPr>
          <w:rFonts w:asciiTheme="majorHAnsi" w:hAnsiTheme="majorHAnsi" w:cstheme="majorHAnsi"/>
          <w:sz w:val="24"/>
          <w:szCs w:val="24"/>
        </w:rPr>
        <w:t xml:space="preserve"> with a copy of </w:t>
      </w:r>
      <w:r w:rsidR="00740A11">
        <w:rPr>
          <w:rFonts w:asciiTheme="majorHAnsi" w:hAnsiTheme="majorHAnsi" w:cstheme="majorHAnsi"/>
          <w:sz w:val="24"/>
          <w:szCs w:val="24"/>
        </w:rPr>
        <w:t>your</w:t>
      </w:r>
      <w:r w:rsidR="00740A11" w:rsidRPr="00B027D1">
        <w:rPr>
          <w:rFonts w:asciiTheme="majorHAnsi" w:hAnsiTheme="majorHAnsi" w:cstheme="majorHAnsi"/>
          <w:sz w:val="24"/>
          <w:szCs w:val="24"/>
        </w:rPr>
        <w:t xml:space="preserve"> DBS check</w:t>
      </w:r>
      <w:r w:rsidR="00C356EA">
        <w:rPr>
          <w:rFonts w:asciiTheme="majorHAnsi" w:hAnsiTheme="majorHAnsi" w:cstheme="majorHAnsi"/>
          <w:sz w:val="24"/>
          <w:szCs w:val="24"/>
        </w:rPr>
        <w:t>s</w:t>
      </w:r>
      <w:r w:rsidR="00740A11" w:rsidRPr="00B027D1">
        <w:rPr>
          <w:rFonts w:asciiTheme="majorHAnsi" w:hAnsiTheme="majorHAnsi" w:cstheme="majorHAnsi"/>
          <w:sz w:val="24"/>
          <w:szCs w:val="24"/>
        </w:rPr>
        <w:t xml:space="preserve"> on request.</w:t>
      </w:r>
      <w:r w:rsidR="00C356EA">
        <w:rPr>
          <w:rFonts w:asciiTheme="majorHAnsi" w:hAnsiTheme="majorHAnsi" w:cstheme="majorHAnsi"/>
          <w:sz w:val="24"/>
          <w:szCs w:val="24"/>
        </w:rPr>
        <w:t xml:space="preserve"> </w:t>
      </w:r>
      <w:r w:rsidRPr="00B027D1">
        <w:rPr>
          <w:rFonts w:asciiTheme="majorHAnsi" w:hAnsiTheme="majorHAnsi" w:cstheme="majorHAnsi"/>
          <w:sz w:val="24"/>
          <w:szCs w:val="24"/>
        </w:rPr>
        <w:t>All reasonable steps must be taken to prevent harm, and to respond appropriately when harm does occur.</w:t>
      </w:r>
    </w:p>
    <w:p w14:paraId="4E3F4CA3" w14:textId="324A33ED" w:rsidR="00362442" w:rsidRPr="00B027D1" w:rsidRDefault="00CA5236" w:rsidP="005B315D">
      <w:pPr>
        <w:ind w:left="720" w:hanging="720"/>
        <w:rPr>
          <w:rFonts w:asciiTheme="majorHAnsi" w:hAnsiTheme="majorHAnsi" w:cstheme="majorHAnsi"/>
          <w:sz w:val="24"/>
          <w:szCs w:val="24"/>
        </w:rPr>
      </w:pPr>
      <w:r w:rsidRPr="00B027D1">
        <w:rPr>
          <w:rFonts w:asciiTheme="majorHAnsi" w:hAnsiTheme="majorHAnsi" w:cstheme="majorHAnsi"/>
          <w:sz w:val="24"/>
          <w:szCs w:val="24"/>
        </w:rPr>
        <w:t>1</w:t>
      </w:r>
      <w:r w:rsidR="00D46801">
        <w:rPr>
          <w:rFonts w:asciiTheme="majorHAnsi" w:hAnsiTheme="majorHAnsi" w:cstheme="majorHAnsi"/>
          <w:sz w:val="24"/>
          <w:szCs w:val="24"/>
        </w:rPr>
        <w:t>1</w:t>
      </w:r>
      <w:r w:rsidRPr="00B027D1">
        <w:rPr>
          <w:rFonts w:asciiTheme="majorHAnsi" w:hAnsiTheme="majorHAnsi" w:cstheme="majorHAnsi"/>
          <w:sz w:val="24"/>
          <w:szCs w:val="24"/>
        </w:rPr>
        <w:tab/>
        <w:t xml:space="preserve">You </w:t>
      </w:r>
      <w:r w:rsidR="006F73D9" w:rsidRPr="00B027D1">
        <w:rPr>
          <w:rFonts w:asciiTheme="majorHAnsi" w:hAnsiTheme="majorHAnsi" w:cstheme="majorHAnsi"/>
          <w:sz w:val="24"/>
          <w:szCs w:val="24"/>
        </w:rPr>
        <w:t>should be</w:t>
      </w:r>
      <w:r w:rsidR="00362442" w:rsidRPr="00B027D1">
        <w:rPr>
          <w:rFonts w:asciiTheme="majorHAnsi" w:hAnsiTheme="majorHAnsi" w:cstheme="majorHAnsi"/>
          <w:sz w:val="24"/>
          <w:szCs w:val="24"/>
        </w:rPr>
        <w:t xml:space="preserve"> on</w:t>
      </w:r>
      <w:r w:rsidR="006F73D9" w:rsidRPr="00B027D1">
        <w:rPr>
          <w:rFonts w:asciiTheme="majorHAnsi" w:hAnsiTheme="majorHAnsi" w:cstheme="majorHAnsi"/>
          <w:sz w:val="24"/>
          <w:szCs w:val="24"/>
        </w:rPr>
        <w:t xml:space="preserve"> – and are in charge of -</w:t>
      </w:r>
      <w:r w:rsidR="00362442" w:rsidRPr="00B027D1">
        <w:rPr>
          <w:rFonts w:asciiTheme="majorHAnsi" w:hAnsiTheme="majorHAnsi" w:cstheme="majorHAnsi"/>
          <w:sz w:val="24"/>
          <w:szCs w:val="24"/>
        </w:rPr>
        <w:t xml:space="preserve"> the premises at all times when</w:t>
      </w:r>
      <w:r w:rsidR="00B24D0C">
        <w:rPr>
          <w:rFonts w:asciiTheme="majorHAnsi" w:hAnsiTheme="majorHAnsi" w:cstheme="majorHAnsi"/>
          <w:sz w:val="24"/>
          <w:szCs w:val="24"/>
        </w:rPr>
        <w:t xml:space="preserve"> members of</w:t>
      </w:r>
      <w:r w:rsidR="00362442" w:rsidRPr="00B027D1">
        <w:rPr>
          <w:rFonts w:asciiTheme="majorHAnsi" w:hAnsiTheme="majorHAnsi" w:cstheme="majorHAnsi"/>
          <w:sz w:val="24"/>
          <w:szCs w:val="24"/>
        </w:rPr>
        <w:t xml:space="preserve"> the public are </w:t>
      </w:r>
      <w:r w:rsidR="00015C73" w:rsidRPr="00B027D1">
        <w:rPr>
          <w:rFonts w:asciiTheme="majorHAnsi" w:hAnsiTheme="majorHAnsi" w:cstheme="majorHAnsi"/>
          <w:sz w:val="24"/>
          <w:szCs w:val="24"/>
        </w:rPr>
        <w:t>present</w:t>
      </w:r>
      <w:r w:rsidR="00823034">
        <w:rPr>
          <w:rFonts w:asciiTheme="majorHAnsi" w:hAnsiTheme="majorHAnsi" w:cstheme="majorHAnsi"/>
          <w:sz w:val="24"/>
          <w:szCs w:val="24"/>
        </w:rPr>
        <w:t xml:space="preserve"> during the period of your hiring</w:t>
      </w:r>
      <w:r w:rsidR="00015C73" w:rsidRPr="00B027D1">
        <w:rPr>
          <w:rFonts w:asciiTheme="majorHAnsi" w:hAnsiTheme="majorHAnsi" w:cstheme="majorHAnsi"/>
          <w:sz w:val="24"/>
          <w:szCs w:val="24"/>
        </w:rPr>
        <w:t>.</w:t>
      </w:r>
    </w:p>
    <w:p w14:paraId="6236DC1F" w14:textId="7A629DE4" w:rsidR="00362442" w:rsidRPr="00B027D1" w:rsidRDefault="00CA5236" w:rsidP="002A5857">
      <w:pPr>
        <w:ind w:left="720" w:hanging="720"/>
        <w:rPr>
          <w:rFonts w:asciiTheme="majorHAnsi" w:hAnsiTheme="majorHAnsi" w:cstheme="majorHAnsi"/>
          <w:sz w:val="24"/>
          <w:szCs w:val="24"/>
        </w:rPr>
      </w:pPr>
      <w:r w:rsidRPr="00B027D1">
        <w:rPr>
          <w:rFonts w:asciiTheme="majorHAnsi" w:hAnsiTheme="majorHAnsi" w:cstheme="majorHAnsi"/>
          <w:sz w:val="24"/>
          <w:szCs w:val="24"/>
        </w:rPr>
        <w:t>1</w:t>
      </w:r>
      <w:r w:rsidR="00D46801">
        <w:rPr>
          <w:rFonts w:asciiTheme="majorHAnsi" w:hAnsiTheme="majorHAnsi" w:cstheme="majorHAnsi"/>
          <w:sz w:val="24"/>
          <w:szCs w:val="24"/>
        </w:rPr>
        <w:t>2</w:t>
      </w:r>
      <w:r w:rsidRPr="00B027D1">
        <w:rPr>
          <w:rFonts w:asciiTheme="majorHAnsi" w:hAnsiTheme="majorHAnsi" w:cstheme="majorHAnsi"/>
          <w:sz w:val="24"/>
          <w:szCs w:val="24"/>
        </w:rPr>
        <w:tab/>
      </w:r>
      <w:r w:rsidR="008F6517" w:rsidRPr="00B027D1">
        <w:rPr>
          <w:rFonts w:asciiTheme="majorHAnsi" w:hAnsiTheme="majorHAnsi" w:cstheme="majorHAnsi"/>
          <w:sz w:val="24"/>
          <w:szCs w:val="24"/>
        </w:rPr>
        <w:t xml:space="preserve">During the period of your hiring, you will be </w:t>
      </w:r>
      <w:r w:rsidR="00362442" w:rsidRPr="00B027D1">
        <w:rPr>
          <w:rFonts w:asciiTheme="majorHAnsi" w:hAnsiTheme="majorHAnsi" w:cstheme="majorHAnsi"/>
          <w:sz w:val="24"/>
          <w:szCs w:val="24"/>
        </w:rPr>
        <w:t>responsible for: supervision of the premises, the fabric and the contents; their care, safety from damage however slight or change of any sort; and the behaviour of all persons using the premises</w:t>
      </w:r>
      <w:r w:rsidR="00B24D0C">
        <w:rPr>
          <w:rFonts w:asciiTheme="majorHAnsi" w:hAnsiTheme="majorHAnsi" w:cstheme="majorHAnsi"/>
          <w:sz w:val="24"/>
          <w:szCs w:val="24"/>
        </w:rPr>
        <w:t>.</w:t>
      </w:r>
    </w:p>
    <w:p w14:paraId="46B4ACB9" w14:textId="7FBDEB8D" w:rsidR="00362442" w:rsidRPr="00B027D1" w:rsidRDefault="00D46801" w:rsidP="00F7340D">
      <w:pPr>
        <w:ind w:left="720" w:hanging="720"/>
        <w:rPr>
          <w:rFonts w:asciiTheme="majorHAnsi" w:hAnsiTheme="majorHAnsi" w:cstheme="majorHAnsi"/>
          <w:sz w:val="24"/>
          <w:szCs w:val="24"/>
        </w:rPr>
      </w:pPr>
      <w:r>
        <w:rPr>
          <w:rFonts w:asciiTheme="majorHAnsi" w:hAnsiTheme="majorHAnsi" w:cstheme="majorHAnsi"/>
          <w:sz w:val="24"/>
          <w:szCs w:val="24"/>
        </w:rPr>
        <w:t>13</w:t>
      </w:r>
      <w:r w:rsidR="00A53E58">
        <w:rPr>
          <w:rFonts w:asciiTheme="majorHAnsi" w:hAnsiTheme="majorHAnsi" w:cstheme="majorHAnsi"/>
          <w:sz w:val="24"/>
          <w:szCs w:val="24"/>
        </w:rPr>
        <w:tab/>
      </w:r>
      <w:r w:rsidR="00362442" w:rsidRPr="00B027D1">
        <w:rPr>
          <w:rFonts w:asciiTheme="majorHAnsi" w:hAnsiTheme="majorHAnsi" w:cstheme="majorHAnsi"/>
          <w:sz w:val="24"/>
          <w:szCs w:val="24"/>
        </w:rPr>
        <w:t xml:space="preserve">The Fire Service </w:t>
      </w:r>
      <w:r w:rsidR="00F7340D">
        <w:rPr>
          <w:rFonts w:asciiTheme="majorHAnsi" w:hAnsiTheme="majorHAnsi" w:cstheme="majorHAnsi"/>
          <w:sz w:val="24"/>
          <w:szCs w:val="24"/>
        </w:rPr>
        <w:t>must</w:t>
      </w:r>
      <w:r w:rsidR="00362442" w:rsidRPr="00B027D1">
        <w:rPr>
          <w:rFonts w:asciiTheme="majorHAnsi" w:hAnsiTheme="majorHAnsi" w:cstheme="majorHAnsi"/>
          <w:sz w:val="24"/>
          <w:szCs w:val="24"/>
        </w:rPr>
        <w:t xml:space="preserve"> be called to any outbreak of fire, however slight, and details given to the </w:t>
      </w:r>
      <w:r w:rsidR="00D53FF7">
        <w:rPr>
          <w:rFonts w:asciiTheme="majorHAnsi" w:hAnsiTheme="majorHAnsi" w:cstheme="majorHAnsi"/>
          <w:sz w:val="24"/>
          <w:szCs w:val="24"/>
        </w:rPr>
        <w:t>Hall</w:t>
      </w:r>
      <w:r w:rsidR="005E4410">
        <w:rPr>
          <w:rFonts w:asciiTheme="majorHAnsi" w:hAnsiTheme="majorHAnsi" w:cstheme="majorHAnsi"/>
          <w:sz w:val="24"/>
          <w:szCs w:val="24"/>
        </w:rPr>
        <w:t xml:space="preserve"> committee via the Bookings Secretary</w:t>
      </w:r>
      <w:r w:rsidR="001B6E8A">
        <w:rPr>
          <w:rFonts w:asciiTheme="majorHAnsi" w:hAnsiTheme="majorHAnsi" w:cstheme="majorHAnsi"/>
          <w:sz w:val="24"/>
          <w:szCs w:val="24"/>
        </w:rPr>
        <w:t>.</w:t>
      </w:r>
      <w:r w:rsidR="00F7340D">
        <w:rPr>
          <w:rFonts w:asciiTheme="majorHAnsi" w:hAnsiTheme="majorHAnsi" w:cstheme="majorHAnsi"/>
          <w:sz w:val="24"/>
          <w:szCs w:val="24"/>
        </w:rPr>
        <w:t xml:space="preserve"> </w:t>
      </w:r>
      <w:r w:rsidR="00362442" w:rsidRPr="00B027D1">
        <w:rPr>
          <w:rFonts w:asciiTheme="majorHAnsi" w:hAnsiTheme="majorHAnsi" w:cstheme="majorHAnsi"/>
          <w:sz w:val="24"/>
          <w:szCs w:val="24"/>
        </w:rPr>
        <w:t xml:space="preserve">The Hirer acknowledges that they have received instruction in the following matters: </w:t>
      </w:r>
    </w:p>
    <w:p w14:paraId="371F2BEF" w14:textId="435DC7C2" w:rsidR="00362442" w:rsidRPr="00B027D1" w:rsidRDefault="00362442" w:rsidP="001B6E8A">
      <w:pPr>
        <w:ind w:left="720"/>
        <w:rPr>
          <w:rFonts w:asciiTheme="majorHAnsi" w:hAnsiTheme="majorHAnsi" w:cstheme="majorHAnsi"/>
          <w:sz w:val="24"/>
          <w:szCs w:val="24"/>
        </w:rPr>
      </w:pPr>
      <w:r w:rsidRPr="00B027D1">
        <w:rPr>
          <w:rFonts w:asciiTheme="majorHAnsi" w:hAnsiTheme="majorHAnsi" w:cstheme="majorHAnsi"/>
          <w:sz w:val="24"/>
          <w:szCs w:val="24"/>
        </w:rPr>
        <w:t>• The action to be taken in event of fire. This includes calling the Fire Brigade and evacuating</w:t>
      </w:r>
      <w:r w:rsidR="001B6E8A">
        <w:rPr>
          <w:rFonts w:asciiTheme="majorHAnsi" w:hAnsiTheme="majorHAnsi" w:cstheme="majorHAnsi"/>
          <w:sz w:val="24"/>
          <w:szCs w:val="24"/>
        </w:rPr>
        <w:t xml:space="preserve"> </w:t>
      </w:r>
      <w:r w:rsidRPr="00B027D1">
        <w:rPr>
          <w:rFonts w:asciiTheme="majorHAnsi" w:hAnsiTheme="majorHAnsi" w:cstheme="majorHAnsi"/>
          <w:sz w:val="24"/>
          <w:szCs w:val="24"/>
        </w:rPr>
        <w:t xml:space="preserve">the </w:t>
      </w:r>
      <w:r w:rsidR="00D53FF7">
        <w:rPr>
          <w:rFonts w:asciiTheme="majorHAnsi" w:hAnsiTheme="majorHAnsi" w:cstheme="majorHAnsi"/>
          <w:sz w:val="24"/>
          <w:szCs w:val="24"/>
        </w:rPr>
        <w:t>Hall</w:t>
      </w:r>
      <w:r w:rsidRPr="00B027D1">
        <w:rPr>
          <w:rFonts w:asciiTheme="majorHAnsi" w:hAnsiTheme="majorHAnsi" w:cstheme="majorHAnsi"/>
          <w:sz w:val="24"/>
          <w:szCs w:val="24"/>
        </w:rPr>
        <w:t xml:space="preserve">. </w:t>
      </w:r>
    </w:p>
    <w:p w14:paraId="1070BCAA" w14:textId="10D56737" w:rsidR="00362442" w:rsidRPr="00B027D1" w:rsidRDefault="00362442" w:rsidP="00007DE9">
      <w:pPr>
        <w:ind w:left="720"/>
        <w:rPr>
          <w:rFonts w:asciiTheme="majorHAnsi" w:hAnsiTheme="majorHAnsi" w:cstheme="majorHAnsi"/>
          <w:sz w:val="24"/>
          <w:szCs w:val="24"/>
        </w:rPr>
      </w:pPr>
      <w:r w:rsidRPr="00B027D1">
        <w:rPr>
          <w:rFonts w:asciiTheme="majorHAnsi" w:hAnsiTheme="majorHAnsi" w:cstheme="majorHAnsi"/>
          <w:sz w:val="24"/>
          <w:szCs w:val="24"/>
        </w:rPr>
        <w:t xml:space="preserve">• The location and use of fire equipment. </w:t>
      </w:r>
    </w:p>
    <w:p w14:paraId="50026EBE" w14:textId="77777777" w:rsidR="00362442" w:rsidRPr="00B027D1" w:rsidRDefault="00362442" w:rsidP="00007DE9">
      <w:pPr>
        <w:ind w:firstLine="720"/>
        <w:rPr>
          <w:rFonts w:asciiTheme="majorHAnsi" w:hAnsiTheme="majorHAnsi" w:cstheme="majorHAnsi"/>
          <w:sz w:val="24"/>
          <w:szCs w:val="24"/>
        </w:rPr>
      </w:pPr>
      <w:r w:rsidRPr="00B027D1">
        <w:rPr>
          <w:rFonts w:asciiTheme="majorHAnsi" w:hAnsiTheme="majorHAnsi" w:cstheme="majorHAnsi"/>
          <w:sz w:val="24"/>
          <w:szCs w:val="24"/>
        </w:rPr>
        <w:t xml:space="preserve">• Escape routes and the need to keep them clear. </w:t>
      </w:r>
    </w:p>
    <w:p w14:paraId="36AAA506" w14:textId="77777777" w:rsidR="00362442" w:rsidRPr="00B027D1" w:rsidRDefault="00362442" w:rsidP="00007DE9">
      <w:pPr>
        <w:ind w:firstLine="720"/>
        <w:rPr>
          <w:rFonts w:asciiTheme="majorHAnsi" w:hAnsiTheme="majorHAnsi" w:cstheme="majorHAnsi"/>
          <w:sz w:val="24"/>
          <w:szCs w:val="24"/>
        </w:rPr>
      </w:pPr>
      <w:r w:rsidRPr="00B027D1">
        <w:rPr>
          <w:rFonts w:asciiTheme="majorHAnsi" w:hAnsiTheme="majorHAnsi" w:cstheme="majorHAnsi"/>
          <w:sz w:val="24"/>
          <w:szCs w:val="24"/>
        </w:rPr>
        <w:t xml:space="preserve">• Location of the first aid box. </w:t>
      </w:r>
    </w:p>
    <w:p w14:paraId="6C78FE0B" w14:textId="4E8E5193" w:rsidR="00007DE9" w:rsidRDefault="00362442" w:rsidP="00007DE9">
      <w:pPr>
        <w:ind w:firstLine="720"/>
        <w:rPr>
          <w:rFonts w:asciiTheme="majorHAnsi" w:hAnsiTheme="majorHAnsi" w:cstheme="majorHAnsi"/>
          <w:sz w:val="24"/>
          <w:szCs w:val="24"/>
        </w:rPr>
      </w:pPr>
      <w:r w:rsidRPr="00B027D1">
        <w:rPr>
          <w:rFonts w:asciiTheme="majorHAnsi" w:hAnsiTheme="majorHAnsi" w:cstheme="majorHAnsi"/>
          <w:sz w:val="24"/>
          <w:szCs w:val="24"/>
        </w:rPr>
        <w:t>In advance of any activity</w:t>
      </w:r>
      <w:r w:rsidR="0028504D">
        <w:rPr>
          <w:rFonts w:asciiTheme="majorHAnsi" w:hAnsiTheme="majorHAnsi" w:cstheme="majorHAnsi"/>
          <w:sz w:val="24"/>
          <w:szCs w:val="24"/>
        </w:rPr>
        <w:t>,</w:t>
      </w:r>
      <w:r w:rsidRPr="00B027D1">
        <w:rPr>
          <w:rFonts w:asciiTheme="majorHAnsi" w:hAnsiTheme="majorHAnsi" w:cstheme="majorHAnsi"/>
          <w:sz w:val="24"/>
          <w:szCs w:val="24"/>
        </w:rPr>
        <w:t xml:space="preserve"> whether regulated entertainment or not the Hirer s</w:t>
      </w:r>
      <w:r w:rsidR="00D53FF7">
        <w:rPr>
          <w:rFonts w:asciiTheme="majorHAnsi" w:hAnsiTheme="majorHAnsi" w:cstheme="majorHAnsi"/>
          <w:sz w:val="24"/>
          <w:szCs w:val="24"/>
        </w:rPr>
        <w:t>Hall</w:t>
      </w:r>
    </w:p>
    <w:p w14:paraId="7B64897A" w14:textId="4DDB2DCD" w:rsidR="00362442" w:rsidRPr="00B027D1" w:rsidRDefault="00362442" w:rsidP="00007DE9">
      <w:pPr>
        <w:ind w:left="720"/>
        <w:rPr>
          <w:rFonts w:asciiTheme="majorHAnsi" w:hAnsiTheme="majorHAnsi" w:cstheme="majorHAnsi"/>
          <w:sz w:val="24"/>
          <w:szCs w:val="24"/>
        </w:rPr>
      </w:pPr>
      <w:r w:rsidRPr="00B027D1">
        <w:rPr>
          <w:rFonts w:asciiTheme="majorHAnsi" w:hAnsiTheme="majorHAnsi" w:cstheme="majorHAnsi"/>
          <w:sz w:val="24"/>
          <w:szCs w:val="24"/>
        </w:rPr>
        <w:t xml:space="preserve">check the following items: </w:t>
      </w:r>
    </w:p>
    <w:p w14:paraId="5AFB1218" w14:textId="1AF47FEB" w:rsidR="00362442" w:rsidRPr="00B027D1" w:rsidRDefault="00362442" w:rsidP="00007DE9">
      <w:pPr>
        <w:ind w:firstLine="720"/>
        <w:rPr>
          <w:rFonts w:asciiTheme="majorHAnsi" w:hAnsiTheme="majorHAnsi" w:cstheme="majorHAnsi"/>
          <w:sz w:val="24"/>
          <w:szCs w:val="24"/>
        </w:rPr>
      </w:pPr>
      <w:r w:rsidRPr="00B027D1">
        <w:rPr>
          <w:rFonts w:asciiTheme="majorHAnsi" w:hAnsiTheme="majorHAnsi" w:cstheme="majorHAnsi"/>
          <w:sz w:val="24"/>
          <w:szCs w:val="24"/>
        </w:rPr>
        <w:t xml:space="preserve">• all fire exits are unlocked. </w:t>
      </w:r>
    </w:p>
    <w:p w14:paraId="6CF1F776" w14:textId="77777777" w:rsidR="00362442" w:rsidRPr="00B027D1" w:rsidRDefault="00362442" w:rsidP="00007DE9">
      <w:pPr>
        <w:ind w:left="720"/>
        <w:rPr>
          <w:rFonts w:asciiTheme="majorHAnsi" w:hAnsiTheme="majorHAnsi" w:cstheme="majorHAnsi"/>
          <w:sz w:val="24"/>
          <w:szCs w:val="24"/>
        </w:rPr>
      </w:pPr>
      <w:r w:rsidRPr="00B027D1">
        <w:rPr>
          <w:rFonts w:asciiTheme="majorHAnsi" w:hAnsiTheme="majorHAnsi" w:cstheme="majorHAnsi"/>
          <w:sz w:val="24"/>
          <w:szCs w:val="24"/>
        </w:rPr>
        <w:t xml:space="preserve">• all escape routes are free of obstruction and can be safely used for instant free public exit </w:t>
      </w:r>
    </w:p>
    <w:p w14:paraId="19AF546B" w14:textId="78B6CD66" w:rsidR="00362442" w:rsidRPr="00B027D1" w:rsidRDefault="00362442" w:rsidP="00007DE9">
      <w:pPr>
        <w:ind w:firstLine="720"/>
        <w:rPr>
          <w:rFonts w:asciiTheme="majorHAnsi" w:hAnsiTheme="majorHAnsi" w:cstheme="majorHAnsi"/>
          <w:sz w:val="24"/>
          <w:szCs w:val="24"/>
        </w:rPr>
      </w:pPr>
      <w:r w:rsidRPr="00B027D1">
        <w:rPr>
          <w:rFonts w:asciiTheme="majorHAnsi" w:hAnsiTheme="majorHAnsi" w:cstheme="majorHAnsi"/>
          <w:sz w:val="24"/>
          <w:szCs w:val="24"/>
        </w:rPr>
        <w:t xml:space="preserve">• no fire doors are wedged open. </w:t>
      </w:r>
    </w:p>
    <w:p w14:paraId="76464BBC" w14:textId="77777777" w:rsidR="00362442" w:rsidRPr="00B027D1" w:rsidRDefault="00362442" w:rsidP="00007DE9">
      <w:pPr>
        <w:ind w:firstLine="720"/>
        <w:rPr>
          <w:rFonts w:asciiTheme="majorHAnsi" w:hAnsiTheme="majorHAnsi" w:cstheme="majorHAnsi"/>
          <w:sz w:val="24"/>
          <w:szCs w:val="24"/>
        </w:rPr>
      </w:pPr>
      <w:r w:rsidRPr="00B027D1">
        <w:rPr>
          <w:rFonts w:asciiTheme="majorHAnsi" w:hAnsiTheme="majorHAnsi" w:cstheme="majorHAnsi"/>
          <w:sz w:val="24"/>
          <w:szCs w:val="24"/>
        </w:rPr>
        <w:t xml:space="preserve">• all exit signs are illuminated. </w:t>
      </w:r>
    </w:p>
    <w:p w14:paraId="01D4545A" w14:textId="77777777" w:rsidR="00362442" w:rsidRPr="00B027D1" w:rsidRDefault="00362442" w:rsidP="00007DE9">
      <w:pPr>
        <w:ind w:firstLine="720"/>
        <w:rPr>
          <w:rFonts w:asciiTheme="majorHAnsi" w:hAnsiTheme="majorHAnsi" w:cstheme="majorHAnsi"/>
          <w:sz w:val="24"/>
          <w:szCs w:val="24"/>
        </w:rPr>
      </w:pPr>
      <w:r w:rsidRPr="00B027D1">
        <w:rPr>
          <w:rFonts w:asciiTheme="majorHAnsi" w:hAnsiTheme="majorHAnsi" w:cstheme="majorHAnsi"/>
          <w:sz w:val="24"/>
          <w:szCs w:val="24"/>
        </w:rPr>
        <w:t xml:space="preserve">• there are no obvious fire hazards on the premises. </w:t>
      </w:r>
    </w:p>
    <w:p w14:paraId="76404243" w14:textId="5E08C9A7" w:rsidR="00362442" w:rsidRPr="00B027D1" w:rsidRDefault="00362442" w:rsidP="00886504">
      <w:pPr>
        <w:ind w:left="720" w:hanging="720"/>
        <w:rPr>
          <w:rFonts w:asciiTheme="majorHAnsi" w:hAnsiTheme="majorHAnsi" w:cstheme="majorHAnsi"/>
          <w:sz w:val="24"/>
          <w:szCs w:val="24"/>
        </w:rPr>
      </w:pPr>
      <w:r w:rsidRPr="00B027D1">
        <w:rPr>
          <w:rFonts w:asciiTheme="majorHAnsi" w:hAnsiTheme="majorHAnsi" w:cstheme="majorHAnsi"/>
          <w:sz w:val="24"/>
          <w:szCs w:val="24"/>
        </w:rPr>
        <w:t>1</w:t>
      </w:r>
      <w:r w:rsidR="00D46801">
        <w:rPr>
          <w:rFonts w:asciiTheme="majorHAnsi" w:hAnsiTheme="majorHAnsi" w:cstheme="majorHAnsi"/>
          <w:sz w:val="24"/>
          <w:szCs w:val="24"/>
        </w:rPr>
        <w:t>5</w:t>
      </w:r>
      <w:r w:rsidRPr="00B027D1">
        <w:rPr>
          <w:rFonts w:asciiTheme="majorHAnsi" w:hAnsiTheme="majorHAnsi" w:cstheme="majorHAnsi"/>
          <w:sz w:val="24"/>
          <w:szCs w:val="24"/>
        </w:rPr>
        <w:t xml:space="preserve">. </w:t>
      </w:r>
      <w:r w:rsidR="008B3FE4">
        <w:rPr>
          <w:rFonts w:asciiTheme="majorHAnsi" w:hAnsiTheme="majorHAnsi" w:cstheme="majorHAnsi"/>
          <w:sz w:val="24"/>
          <w:szCs w:val="24"/>
        </w:rPr>
        <w:tab/>
      </w:r>
      <w:r w:rsidRPr="00B027D1">
        <w:rPr>
          <w:rFonts w:asciiTheme="majorHAnsi" w:hAnsiTheme="majorHAnsi" w:cstheme="majorHAnsi"/>
          <w:sz w:val="24"/>
          <w:szCs w:val="24"/>
        </w:rPr>
        <w:t>Accidents and dangerous occurrences</w:t>
      </w:r>
      <w:r w:rsidR="008B3FE4">
        <w:rPr>
          <w:rFonts w:asciiTheme="majorHAnsi" w:hAnsiTheme="majorHAnsi" w:cstheme="majorHAnsi"/>
          <w:sz w:val="24"/>
          <w:szCs w:val="24"/>
        </w:rPr>
        <w:t xml:space="preserve">.  </w:t>
      </w:r>
      <w:r w:rsidRPr="00B027D1">
        <w:rPr>
          <w:rFonts w:asciiTheme="majorHAnsi" w:hAnsiTheme="majorHAnsi" w:cstheme="majorHAnsi"/>
          <w:sz w:val="24"/>
          <w:szCs w:val="24"/>
        </w:rPr>
        <w:t xml:space="preserve">Any failure of equipment belonging to the </w:t>
      </w:r>
      <w:r w:rsidR="00D53FF7">
        <w:rPr>
          <w:rFonts w:asciiTheme="majorHAnsi" w:hAnsiTheme="majorHAnsi" w:cstheme="majorHAnsi"/>
          <w:sz w:val="24"/>
          <w:szCs w:val="24"/>
        </w:rPr>
        <w:t>Hall</w:t>
      </w:r>
      <w:r w:rsidRPr="00B027D1">
        <w:rPr>
          <w:rFonts w:asciiTheme="majorHAnsi" w:hAnsiTheme="majorHAnsi" w:cstheme="majorHAnsi"/>
          <w:sz w:val="24"/>
          <w:szCs w:val="24"/>
        </w:rPr>
        <w:t xml:space="preserve"> or brought in by the Hirer must be reported. </w:t>
      </w:r>
      <w:r w:rsidR="00D34FC3" w:rsidRPr="00B027D1">
        <w:rPr>
          <w:rFonts w:asciiTheme="majorHAnsi" w:hAnsiTheme="majorHAnsi" w:cstheme="majorHAnsi"/>
          <w:sz w:val="24"/>
          <w:szCs w:val="24"/>
        </w:rPr>
        <w:t>Please</w:t>
      </w:r>
      <w:r w:rsidRPr="00B027D1">
        <w:rPr>
          <w:rFonts w:asciiTheme="majorHAnsi" w:hAnsiTheme="majorHAnsi" w:cstheme="majorHAnsi"/>
          <w:sz w:val="24"/>
          <w:szCs w:val="24"/>
        </w:rPr>
        <w:t xml:space="preserve"> report all accidents involving injury to the public to the Bookings Secretary as soon as possible. </w:t>
      </w:r>
    </w:p>
    <w:p w14:paraId="080502CC" w14:textId="60CE2C6E" w:rsidR="00D4110D" w:rsidRDefault="00D46801" w:rsidP="00362442">
      <w:pPr>
        <w:rPr>
          <w:rFonts w:asciiTheme="majorHAnsi" w:hAnsiTheme="majorHAnsi" w:cstheme="majorHAnsi"/>
          <w:sz w:val="24"/>
          <w:szCs w:val="24"/>
        </w:rPr>
      </w:pPr>
      <w:r>
        <w:rPr>
          <w:rFonts w:asciiTheme="majorHAnsi" w:hAnsiTheme="majorHAnsi" w:cstheme="majorHAnsi"/>
          <w:sz w:val="24"/>
          <w:szCs w:val="24"/>
        </w:rPr>
        <w:t>16</w:t>
      </w:r>
      <w:r w:rsidR="00362442" w:rsidRPr="00B027D1">
        <w:rPr>
          <w:rFonts w:asciiTheme="majorHAnsi" w:hAnsiTheme="majorHAnsi" w:cstheme="majorHAnsi"/>
          <w:sz w:val="24"/>
          <w:szCs w:val="24"/>
        </w:rPr>
        <w:t>.</w:t>
      </w:r>
      <w:r w:rsidR="008B3FE4">
        <w:rPr>
          <w:rFonts w:asciiTheme="majorHAnsi" w:hAnsiTheme="majorHAnsi" w:cstheme="majorHAnsi"/>
          <w:sz w:val="24"/>
          <w:szCs w:val="24"/>
        </w:rPr>
        <w:tab/>
      </w:r>
      <w:r w:rsidR="00362442" w:rsidRPr="00B027D1">
        <w:rPr>
          <w:rFonts w:asciiTheme="majorHAnsi" w:hAnsiTheme="majorHAnsi" w:cstheme="majorHAnsi"/>
          <w:sz w:val="24"/>
          <w:szCs w:val="24"/>
        </w:rPr>
        <w:t>Cancellation</w:t>
      </w:r>
      <w:r w:rsidR="008B3FE4">
        <w:rPr>
          <w:rFonts w:asciiTheme="majorHAnsi" w:hAnsiTheme="majorHAnsi" w:cstheme="majorHAnsi"/>
          <w:sz w:val="24"/>
          <w:szCs w:val="24"/>
        </w:rPr>
        <w:t xml:space="preserve"> policy</w:t>
      </w:r>
      <w:r w:rsidR="00D4110D">
        <w:rPr>
          <w:rFonts w:asciiTheme="majorHAnsi" w:hAnsiTheme="majorHAnsi" w:cstheme="majorHAnsi"/>
          <w:sz w:val="24"/>
          <w:szCs w:val="24"/>
        </w:rPr>
        <w:t>.</w:t>
      </w:r>
    </w:p>
    <w:p w14:paraId="6EFB426D" w14:textId="6A7BF551" w:rsidR="00D4110D" w:rsidRDefault="0028504D" w:rsidP="00D4110D">
      <w:pPr>
        <w:ind w:left="720"/>
        <w:rPr>
          <w:rFonts w:asciiTheme="majorHAnsi" w:hAnsiTheme="majorHAnsi" w:cstheme="majorHAnsi"/>
          <w:sz w:val="24"/>
          <w:szCs w:val="24"/>
        </w:rPr>
      </w:pPr>
      <w:r>
        <w:rPr>
          <w:rFonts w:asciiTheme="majorHAnsi" w:hAnsiTheme="majorHAnsi" w:cstheme="majorHAnsi"/>
          <w:sz w:val="24"/>
          <w:szCs w:val="24"/>
        </w:rPr>
        <w:t xml:space="preserve">If you want </w:t>
      </w:r>
      <w:r w:rsidR="00362442" w:rsidRPr="00B027D1">
        <w:rPr>
          <w:rFonts w:asciiTheme="majorHAnsi" w:hAnsiTheme="majorHAnsi" w:cstheme="majorHAnsi"/>
          <w:sz w:val="24"/>
          <w:szCs w:val="24"/>
        </w:rPr>
        <w:t xml:space="preserve">to cancel </w:t>
      </w:r>
      <w:r>
        <w:rPr>
          <w:rFonts w:asciiTheme="majorHAnsi" w:hAnsiTheme="majorHAnsi" w:cstheme="majorHAnsi"/>
          <w:sz w:val="24"/>
          <w:szCs w:val="24"/>
        </w:rPr>
        <w:t>your</w:t>
      </w:r>
      <w:r w:rsidR="00362442" w:rsidRPr="00B027D1">
        <w:rPr>
          <w:rFonts w:asciiTheme="majorHAnsi" w:hAnsiTheme="majorHAnsi" w:cstheme="majorHAnsi"/>
          <w:sz w:val="24"/>
          <w:szCs w:val="24"/>
        </w:rPr>
        <w:t xml:space="preserve"> booking </w:t>
      </w:r>
      <w:r w:rsidR="0001560F">
        <w:rPr>
          <w:rFonts w:asciiTheme="majorHAnsi" w:hAnsiTheme="majorHAnsi" w:cstheme="majorHAnsi"/>
          <w:sz w:val="24"/>
          <w:szCs w:val="24"/>
        </w:rPr>
        <w:t xml:space="preserve">within 48 hours of the </w:t>
      </w:r>
      <w:r w:rsidR="00362442" w:rsidRPr="00B027D1">
        <w:rPr>
          <w:rFonts w:asciiTheme="majorHAnsi" w:hAnsiTheme="majorHAnsi" w:cstheme="majorHAnsi"/>
          <w:sz w:val="24"/>
          <w:szCs w:val="24"/>
        </w:rPr>
        <w:t xml:space="preserve">date of the </w:t>
      </w:r>
      <w:r w:rsidR="0001560F">
        <w:rPr>
          <w:rFonts w:asciiTheme="majorHAnsi" w:hAnsiTheme="majorHAnsi" w:cstheme="majorHAnsi"/>
          <w:sz w:val="24"/>
          <w:szCs w:val="24"/>
        </w:rPr>
        <w:t>hiring</w:t>
      </w:r>
      <w:r w:rsidR="00362442" w:rsidRPr="00B027D1">
        <w:rPr>
          <w:rFonts w:asciiTheme="majorHAnsi" w:hAnsiTheme="majorHAnsi" w:cstheme="majorHAnsi"/>
          <w:sz w:val="24"/>
          <w:szCs w:val="24"/>
        </w:rPr>
        <w:t xml:space="preserve"> and the </w:t>
      </w:r>
      <w:r w:rsidR="00D53FF7">
        <w:rPr>
          <w:rFonts w:asciiTheme="majorHAnsi" w:hAnsiTheme="majorHAnsi" w:cstheme="majorHAnsi"/>
          <w:sz w:val="24"/>
          <w:szCs w:val="24"/>
        </w:rPr>
        <w:t>Hall</w:t>
      </w:r>
      <w:r w:rsidR="00362442" w:rsidRPr="00B027D1">
        <w:rPr>
          <w:rFonts w:asciiTheme="majorHAnsi" w:hAnsiTheme="majorHAnsi" w:cstheme="majorHAnsi"/>
          <w:sz w:val="24"/>
          <w:szCs w:val="24"/>
        </w:rPr>
        <w:t xml:space="preserve"> is unable to </w:t>
      </w:r>
      <w:r w:rsidR="00D4110D">
        <w:rPr>
          <w:rFonts w:asciiTheme="majorHAnsi" w:hAnsiTheme="majorHAnsi" w:cstheme="majorHAnsi"/>
          <w:sz w:val="24"/>
          <w:szCs w:val="24"/>
        </w:rPr>
        <w:t>secure</w:t>
      </w:r>
      <w:r w:rsidR="00362442" w:rsidRPr="00B027D1">
        <w:rPr>
          <w:rFonts w:asciiTheme="majorHAnsi" w:hAnsiTheme="majorHAnsi" w:cstheme="majorHAnsi"/>
          <w:sz w:val="24"/>
          <w:szCs w:val="24"/>
        </w:rPr>
        <w:t xml:space="preserve"> a replacement booking, the question the repayment of the fee </w:t>
      </w:r>
      <w:r w:rsidR="0001560F">
        <w:rPr>
          <w:rFonts w:asciiTheme="majorHAnsi" w:hAnsiTheme="majorHAnsi" w:cstheme="majorHAnsi"/>
          <w:sz w:val="24"/>
          <w:szCs w:val="24"/>
        </w:rPr>
        <w:t>will</w:t>
      </w:r>
      <w:r w:rsidR="00362442" w:rsidRPr="00B027D1">
        <w:rPr>
          <w:rFonts w:asciiTheme="majorHAnsi" w:hAnsiTheme="majorHAnsi" w:cstheme="majorHAnsi"/>
          <w:sz w:val="24"/>
          <w:szCs w:val="24"/>
        </w:rPr>
        <w:t xml:space="preserve"> be at the discretion of the </w:t>
      </w:r>
      <w:r w:rsidR="00886504">
        <w:rPr>
          <w:rFonts w:asciiTheme="majorHAnsi" w:hAnsiTheme="majorHAnsi" w:cstheme="majorHAnsi"/>
          <w:sz w:val="24"/>
          <w:szCs w:val="24"/>
        </w:rPr>
        <w:t>Trustees</w:t>
      </w:r>
      <w:r w:rsidR="00D4110D">
        <w:rPr>
          <w:rFonts w:asciiTheme="majorHAnsi" w:hAnsiTheme="majorHAnsi" w:cstheme="majorHAnsi"/>
          <w:sz w:val="24"/>
          <w:szCs w:val="24"/>
        </w:rPr>
        <w:t>.</w:t>
      </w:r>
    </w:p>
    <w:p w14:paraId="0211FCE9" w14:textId="20D8DA6F" w:rsidR="00362442" w:rsidRPr="00B027D1" w:rsidRDefault="00D4110D" w:rsidP="00D4110D">
      <w:pPr>
        <w:ind w:left="720"/>
        <w:rPr>
          <w:rFonts w:asciiTheme="majorHAnsi" w:hAnsiTheme="majorHAnsi" w:cstheme="majorHAnsi"/>
          <w:sz w:val="24"/>
          <w:szCs w:val="24"/>
        </w:rPr>
      </w:pPr>
      <w:r>
        <w:rPr>
          <w:rFonts w:asciiTheme="majorHAnsi" w:hAnsiTheme="majorHAnsi" w:cstheme="majorHAnsi"/>
          <w:sz w:val="24"/>
          <w:szCs w:val="24"/>
        </w:rPr>
        <w:t xml:space="preserve">The </w:t>
      </w:r>
      <w:r w:rsidR="00886504">
        <w:rPr>
          <w:rFonts w:asciiTheme="majorHAnsi" w:hAnsiTheme="majorHAnsi" w:cstheme="majorHAnsi"/>
          <w:sz w:val="24"/>
          <w:szCs w:val="24"/>
        </w:rPr>
        <w:t>Trustees</w:t>
      </w:r>
      <w:r>
        <w:rPr>
          <w:rFonts w:asciiTheme="majorHAnsi" w:hAnsiTheme="majorHAnsi" w:cstheme="majorHAnsi"/>
          <w:sz w:val="24"/>
          <w:szCs w:val="24"/>
        </w:rPr>
        <w:t xml:space="preserve"> </w:t>
      </w:r>
      <w:r w:rsidR="00362442" w:rsidRPr="00B027D1">
        <w:rPr>
          <w:rFonts w:asciiTheme="majorHAnsi" w:hAnsiTheme="majorHAnsi" w:cstheme="majorHAnsi"/>
          <w:sz w:val="24"/>
          <w:szCs w:val="24"/>
        </w:rPr>
        <w:t xml:space="preserve">reserve the right to cancel this hiring in the event of: </w:t>
      </w:r>
    </w:p>
    <w:p w14:paraId="07202AA6" w14:textId="09E2677E" w:rsidR="00362442" w:rsidRPr="00B027D1" w:rsidRDefault="00E4620E" w:rsidP="00E4620E">
      <w:pPr>
        <w:ind w:left="720"/>
        <w:rPr>
          <w:rFonts w:asciiTheme="majorHAnsi" w:hAnsiTheme="majorHAnsi" w:cstheme="majorHAnsi"/>
          <w:sz w:val="24"/>
          <w:szCs w:val="24"/>
        </w:rPr>
      </w:pPr>
      <w:r w:rsidRPr="00B027D1">
        <w:rPr>
          <w:rFonts w:asciiTheme="majorHAnsi" w:hAnsiTheme="majorHAnsi" w:cstheme="majorHAnsi"/>
          <w:sz w:val="24"/>
          <w:szCs w:val="24"/>
        </w:rPr>
        <w:t>•</w:t>
      </w:r>
      <w:r>
        <w:rPr>
          <w:rFonts w:asciiTheme="majorHAnsi" w:hAnsiTheme="majorHAnsi" w:cstheme="majorHAnsi"/>
          <w:sz w:val="24"/>
          <w:szCs w:val="24"/>
        </w:rPr>
        <w:t xml:space="preserve"> </w:t>
      </w:r>
      <w:r w:rsidR="00362442" w:rsidRPr="00B027D1">
        <w:rPr>
          <w:rFonts w:asciiTheme="majorHAnsi" w:hAnsiTheme="majorHAnsi" w:cstheme="majorHAnsi"/>
          <w:sz w:val="24"/>
          <w:szCs w:val="24"/>
        </w:rPr>
        <w:t>the premises being required for use as a Polling Station for a Parliamentary or Local Government election or by-election</w:t>
      </w:r>
      <w:r w:rsidR="004F643E">
        <w:rPr>
          <w:rFonts w:asciiTheme="majorHAnsi" w:hAnsiTheme="majorHAnsi" w:cstheme="majorHAnsi"/>
          <w:sz w:val="24"/>
          <w:szCs w:val="24"/>
        </w:rPr>
        <w:t>.</w:t>
      </w:r>
      <w:r w:rsidR="00362442" w:rsidRPr="00B027D1">
        <w:rPr>
          <w:rFonts w:asciiTheme="majorHAnsi" w:hAnsiTheme="majorHAnsi" w:cstheme="majorHAnsi"/>
          <w:sz w:val="24"/>
          <w:szCs w:val="24"/>
        </w:rPr>
        <w:t xml:space="preserve"> </w:t>
      </w:r>
    </w:p>
    <w:p w14:paraId="7810D807" w14:textId="556D57A4" w:rsidR="00362442" w:rsidRPr="00B027D1" w:rsidRDefault="00E4620E" w:rsidP="00886504">
      <w:pPr>
        <w:ind w:left="720"/>
        <w:rPr>
          <w:rFonts w:asciiTheme="majorHAnsi" w:hAnsiTheme="majorHAnsi" w:cstheme="majorHAnsi"/>
          <w:sz w:val="24"/>
          <w:szCs w:val="24"/>
        </w:rPr>
      </w:pPr>
      <w:r w:rsidRPr="00B027D1">
        <w:rPr>
          <w:rFonts w:asciiTheme="majorHAnsi" w:hAnsiTheme="majorHAnsi" w:cstheme="majorHAnsi"/>
          <w:sz w:val="24"/>
          <w:szCs w:val="24"/>
        </w:rPr>
        <w:t>•</w:t>
      </w:r>
      <w:r>
        <w:rPr>
          <w:rFonts w:asciiTheme="majorHAnsi" w:hAnsiTheme="majorHAnsi" w:cstheme="majorHAnsi"/>
          <w:sz w:val="24"/>
          <w:szCs w:val="24"/>
        </w:rPr>
        <w:t xml:space="preserve"> </w:t>
      </w:r>
      <w:r w:rsidR="00362442" w:rsidRPr="00B027D1">
        <w:rPr>
          <w:rFonts w:asciiTheme="majorHAnsi" w:hAnsiTheme="majorHAnsi" w:cstheme="majorHAnsi"/>
          <w:sz w:val="24"/>
          <w:szCs w:val="24"/>
        </w:rPr>
        <w:t xml:space="preserve">the </w:t>
      </w:r>
      <w:r w:rsidR="00886504">
        <w:rPr>
          <w:rFonts w:asciiTheme="majorHAnsi" w:hAnsiTheme="majorHAnsi" w:cstheme="majorHAnsi"/>
          <w:sz w:val="24"/>
          <w:szCs w:val="24"/>
        </w:rPr>
        <w:t>Trustees</w:t>
      </w:r>
      <w:r w:rsidR="00362442" w:rsidRPr="00B027D1">
        <w:rPr>
          <w:rFonts w:asciiTheme="majorHAnsi" w:hAnsiTheme="majorHAnsi" w:cstheme="majorHAnsi"/>
          <w:sz w:val="24"/>
          <w:szCs w:val="24"/>
        </w:rPr>
        <w:t xml:space="preserve"> reasonably considering that hiring </w:t>
      </w:r>
      <w:r>
        <w:rPr>
          <w:rFonts w:asciiTheme="majorHAnsi" w:hAnsiTheme="majorHAnsi" w:cstheme="majorHAnsi"/>
          <w:sz w:val="24"/>
          <w:szCs w:val="24"/>
        </w:rPr>
        <w:t xml:space="preserve">to you </w:t>
      </w:r>
      <w:r w:rsidR="00362442" w:rsidRPr="00B027D1">
        <w:rPr>
          <w:rFonts w:asciiTheme="majorHAnsi" w:hAnsiTheme="majorHAnsi" w:cstheme="majorHAnsi"/>
          <w:sz w:val="24"/>
          <w:szCs w:val="24"/>
        </w:rPr>
        <w:t>will lead to a breach of licensing conditions</w:t>
      </w:r>
      <w:r>
        <w:rPr>
          <w:rFonts w:asciiTheme="majorHAnsi" w:hAnsiTheme="majorHAnsi" w:cstheme="majorHAnsi"/>
          <w:sz w:val="24"/>
          <w:szCs w:val="24"/>
        </w:rPr>
        <w:t xml:space="preserve"> </w:t>
      </w:r>
      <w:r w:rsidR="00362442" w:rsidRPr="00B027D1">
        <w:rPr>
          <w:rFonts w:asciiTheme="majorHAnsi" w:hAnsiTheme="majorHAnsi" w:cstheme="majorHAnsi"/>
          <w:sz w:val="24"/>
          <w:szCs w:val="24"/>
        </w:rPr>
        <w:t xml:space="preserve">or other legal or statutory requirements, or </w:t>
      </w:r>
      <w:r w:rsidR="007400A2">
        <w:rPr>
          <w:rFonts w:asciiTheme="majorHAnsi" w:hAnsiTheme="majorHAnsi" w:cstheme="majorHAnsi"/>
          <w:sz w:val="24"/>
          <w:szCs w:val="24"/>
        </w:rPr>
        <w:t xml:space="preserve">that </w:t>
      </w:r>
      <w:r w:rsidR="00362442" w:rsidRPr="00B027D1">
        <w:rPr>
          <w:rFonts w:asciiTheme="majorHAnsi" w:hAnsiTheme="majorHAnsi" w:cstheme="majorHAnsi"/>
          <w:sz w:val="24"/>
          <w:szCs w:val="24"/>
        </w:rPr>
        <w:t>unlawful or unsuitable activities will take place at the premises as a result of this hiring</w:t>
      </w:r>
      <w:r w:rsidR="004F643E">
        <w:rPr>
          <w:rFonts w:asciiTheme="majorHAnsi" w:hAnsiTheme="majorHAnsi" w:cstheme="majorHAnsi"/>
          <w:sz w:val="24"/>
          <w:szCs w:val="24"/>
        </w:rPr>
        <w:t>.</w:t>
      </w:r>
      <w:r w:rsidR="00362442" w:rsidRPr="00B027D1">
        <w:rPr>
          <w:rFonts w:asciiTheme="majorHAnsi" w:hAnsiTheme="majorHAnsi" w:cstheme="majorHAnsi"/>
          <w:sz w:val="24"/>
          <w:szCs w:val="24"/>
        </w:rPr>
        <w:t xml:space="preserve"> </w:t>
      </w:r>
    </w:p>
    <w:p w14:paraId="393C7E71" w14:textId="44B1E3BC" w:rsidR="00362442" w:rsidRPr="00B027D1" w:rsidRDefault="00E4620E" w:rsidP="00D83B14">
      <w:pPr>
        <w:ind w:firstLine="720"/>
        <w:rPr>
          <w:rFonts w:asciiTheme="majorHAnsi" w:hAnsiTheme="majorHAnsi" w:cstheme="majorHAnsi"/>
          <w:sz w:val="24"/>
          <w:szCs w:val="24"/>
        </w:rPr>
      </w:pPr>
      <w:r w:rsidRPr="00B027D1">
        <w:rPr>
          <w:rFonts w:asciiTheme="majorHAnsi" w:hAnsiTheme="majorHAnsi" w:cstheme="majorHAnsi"/>
          <w:sz w:val="24"/>
          <w:szCs w:val="24"/>
        </w:rPr>
        <w:t>•</w:t>
      </w:r>
      <w:r>
        <w:rPr>
          <w:rFonts w:asciiTheme="majorHAnsi" w:hAnsiTheme="majorHAnsi" w:cstheme="majorHAnsi"/>
          <w:sz w:val="24"/>
          <w:szCs w:val="24"/>
        </w:rPr>
        <w:t xml:space="preserve"> </w:t>
      </w:r>
      <w:r w:rsidR="00362442" w:rsidRPr="00B027D1">
        <w:rPr>
          <w:rFonts w:asciiTheme="majorHAnsi" w:hAnsiTheme="majorHAnsi" w:cstheme="majorHAnsi"/>
          <w:sz w:val="24"/>
          <w:szCs w:val="24"/>
        </w:rPr>
        <w:t xml:space="preserve">the premises becoming unfit for the use intended by </w:t>
      </w:r>
      <w:r w:rsidR="007400A2">
        <w:rPr>
          <w:rFonts w:asciiTheme="majorHAnsi" w:hAnsiTheme="majorHAnsi" w:cstheme="majorHAnsi"/>
          <w:sz w:val="24"/>
          <w:szCs w:val="24"/>
        </w:rPr>
        <w:t>you</w:t>
      </w:r>
      <w:r w:rsidR="004F643E">
        <w:rPr>
          <w:rFonts w:asciiTheme="majorHAnsi" w:hAnsiTheme="majorHAnsi" w:cstheme="majorHAnsi"/>
          <w:sz w:val="24"/>
          <w:szCs w:val="24"/>
        </w:rPr>
        <w:t>.</w:t>
      </w:r>
      <w:r w:rsidR="00362442" w:rsidRPr="00B027D1">
        <w:rPr>
          <w:rFonts w:asciiTheme="majorHAnsi" w:hAnsiTheme="majorHAnsi" w:cstheme="majorHAnsi"/>
          <w:sz w:val="24"/>
          <w:szCs w:val="24"/>
        </w:rPr>
        <w:t xml:space="preserve"> </w:t>
      </w:r>
    </w:p>
    <w:p w14:paraId="60CB93FC" w14:textId="37FE5F23" w:rsidR="00362442" w:rsidRPr="00B027D1" w:rsidRDefault="00E4620E" w:rsidP="00D83B14">
      <w:pPr>
        <w:ind w:left="720"/>
        <w:rPr>
          <w:rFonts w:asciiTheme="majorHAnsi" w:hAnsiTheme="majorHAnsi" w:cstheme="majorHAnsi"/>
          <w:sz w:val="24"/>
          <w:szCs w:val="24"/>
        </w:rPr>
      </w:pPr>
      <w:r w:rsidRPr="00B027D1">
        <w:rPr>
          <w:rFonts w:asciiTheme="majorHAnsi" w:hAnsiTheme="majorHAnsi" w:cstheme="majorHAnsi"/>
          <w:sz w:val="24"/>
          <w:szCs w:val="24"/>
        </w:rPr>
        <w:t>•</w:t>
      </w:r>
      <w:r w:rsidR="00362442" w:rsidRPr="00B027D1">
        <w:rPr>
          <w:rFonts w:asciiTheme="majorHAnsi" w:hAnsiTheme="majorHAnsi" w:cstheme="majorHAnsi"/>
          <w:sz w:val="24"/>
          <w:szCs w:val="24"/>
        </w:rPr>
        <w:t xml:space="preserve"> an emergency requiring use of the premises as a shelter for victims of </w:t>
      </w:r>
      <w:r w:rsidR="002A2390">
        <w:rPr>
          <w:rFonts w:asciiTheme="majorHAnsi" w:hAnsiTheme="majorHAnsi" w:cstheme="majorHAnsi"/>
          <w:sz w:val="24"/>
          <w:szCs w:val="24"/>
        </w:rPr>
        <w:t xml:space="preserve">for eg </w:t>
      </w:r>
      <w:r w:rsidR="00362442" w:rsidRPr="00B027D1">
        <w:rPr>
          <w:rFonts w:asciiTheme="majorHAnsi" w:hAnsiTheme="majorHAnsi" w:cstheme="majorHAnsi"/>
          <w:sz w:val="24"/>
          <w:szCs w:val="24"/>
        </w:rPr>
        <w:t>flooding</w:t>
      </w:r>
      <w:r w:rsidR="002A2390">
        <w:rPr>
          <w:rFonts w:asciiTheme="majorHAnsi" w:hAnsiTheme="majorHAnsi" w:cstheme="majorHAnsi"/>
          <w:sz w:val="24"/>
          <w:szCs w:val="24"/>
        </w:rPr>
        <w:t xml:space="preserve">, fire or </w:t>
      </w:r>
      <w:r w:rsidR="00362442" w:rsidRPr="00B027D1">
        <w:rPr>
          <w:rFonts w:asciiTheme="majorHAnsi" w:hAnsiTheme="majorHAnsi" w:cstheme="majorHAnsi"/>
          <w:sz w:val="24"/>
          <w:szCs w:val="24"/>
        </w:rPr>
        <w:t>snowstorm</w:t>
      </w:r>
      <w:r w:rsidR="002A2390">
        <w:rPr>
          <w:rFonts w:asciiTheme="majorHAnsi" w:hAnsiTheme="majorHAnsi" w:cstheme="majorHAnsi"/>
          <w:sz w:val="24"/>
          <w:szCs w:val="24"/>
        </w:rPr>
        <w:t>.</w:t>
      </w:r>
      <w:r w:rsidR="00362442" w:rsidRPr="00B027D1">
        <w:rPr>
          <w:rFonts w:asciiTheme="majorHAnsi" w:hAnsiTheme="majorHAnsi" w:cstheme="majorHAnsi"/>
          <w:sz w:val="24"/>
          <w:szCs w:val="24"/>
        </w:rPr>
        <w:t xml:space="preserve"> </w:t>
      </w:r>
    </w:p>
    <w:p w14:paraId="7CF909B4" w14:textId="32B40E27" w:rsidR="00362442" w:rsidRPr="00B027D1" w:rsidRDefault="00362442" w:rsidP="00886504">
      <w:pPr>
        <w:ind w:left="720"/>
        <w:rPr>
          <w:rFonts w:asciiTheme="majorHAnsi" w:hAnsiTheme="majorHAnsi" w:cstheme="majorHAnsi"/>
          <w:sz w:val="24"/>
          <w:szCs w:val="24"/>
        </w:rPr>
      </w:pPr>
      <w:r w:rsidRPr="00B027D1">
        <w:rPr>
          <w:rFonts w:asciiTheme="majorHAnsi" w:hAnsiTheme="majorHAnsi" w:cstheme="majorHAnsi"/>
          <w:sz w:val="24"/>
          <w:szCs w:val="24"/>
        </w:rPr>
        <w:t xml:space="preserve">In any such case </w:t>
      </w:r>
      <w:r w:rsidR="002A2390">
        <w:rPr>
          <w:rFonts w:asciiTheme="majorHAnsi" w:hAnsiTheme="majorHAnsi" w:cstheme="majorHAnsi"/>
          <w:sz w:val="24"/>
          <w:szCs w:val="24"/>
        </w:rPr>
        <w:t>you will</w:t>
      </w:r>
      <w:r w:rsidR="00D53FF7">
        <w:rPr>
          <w:rFonts w:asciiTheme="majorHAnsi" w:hAnsiTheme="majorHAnsi" w:cstheme="majorHAnsi"/>
          <w:sz w:val="24"/>
          <w:szCs w:val="24"/>
        </w:rPr>
        <w:t xml:space="preserve"> receive a full refund of any money </w:t>
      </w:r>
      <w:r w:rsidRPr="00B027D1">
        <w:rPr>
          <w:rFonts w:asciiTheme="majorHAnsi" w:hAnsiTheme="majorHAnsi" w:cstheme="majorHAnsi"/>
          <w:sz w:val="24"/>
          <w:szCs w:val="24"/>
        </w:rPr>
        <w:t>already paid</w:t>
      </w:r>
      <w:r w:rsidR="00D53FF7">
        <w:rPr>
          <w:rFonts w:asciiTheme="majorHAnsi" w:hAnsiTheme="majorHAnsi" w:cstheme="majorHAnsi"/>
          <w:sz w:val="24"/>
          <w:szCs w:val="24"/>
        </w:rPr>
        <w:t xml:space="preserve"> .  The Trustees will not</w:t>
      </w:r>
      <w:r w:rsidRPr="00B027D1">
        <w:rPr>
          <w:rFonts w:asciiTheme="majorHAnsi" w:hAnsiTheme="majorHAnsi" w:cstheme="majorHAnsi"/>
          <w:sz w:val="24"/>
          <w:szCs w:val="24"/>
        </w:rPr>
        <w:t xml:space="preserve"> be liable to the </w:t>
      </w:r>
      <w:r w:rsidR="00D53FF7">
        <w:rPr>
          <w:rFonts w:asciiTheme="majorHAnsi" w:hAnsiTheme="majorHAnsi" w:cstheme="majorHAnsi"/>
          <w:sz w:val="24"/>
          <w:szCs w:val="24"/>
        </w:rPr>
        <w:t>you</w:t>
      </w:r>
      <w:r w:rsidRPr="00B027D1">
        <w:rPr>
          <w:rFonts w:asciiTheme="majorHAnsi" w:hAnsiTheme="majorHAnsi" w:cstheme="majorHAnsi"/>
          <w:sz w:val="24"/>
          <w:szCs w:val="24"/>
        </w:rPr>
        <w:t xml:space="preserve"> for any resulting direct or indirect loss or damages whatsoever. </w:t>
      </w:r>
    </w:p>
    <w:p w14:paraId="1357011C" w14:textId="0EE00C00" w:rsidR="00362442" w:rsidRPr="00B027D1" w:rsidRDefault="00D46801" w:rsidP="00362442">
      <w:pPr>
        <w:rPr>
          <w:rFonts w:asciiTheme="majorHAnsi" w:hAnsiTheme="majorHAnsi" w:cstheme="majorHAnsi"/>
          <w:sz w:val="24"/>
          <w:szCs w:val="24"/>
        </w:rPr>
      </w:pPr>
      <w:r>
        <w:rPr>
          <w:rFonts w:asciiTheme="majorHAnsi" w:hAnsiTheme="majorHAnsi" w:cstheme="majorHAnsi"/>
          <w:sz w:val="24"/>
          <w:szCs w:val="24"/>
        </w:rPr>
        <w:t>17</w:t>
      </w:r>
      <w:r w:rsidR="00362442" w:rsidRPr="00B027D1">
        <w:rPr>
          <w:rFonts w:asciiTheme="majorHAnsi" w:hAnsiTheme="majorHAnsi" w:cstheme="majorHAnsi"/>
          <w:sz w:val="24"/>
          <w:szCs w:val="24"/>
        </w:rPr>
        <w:t xml:space="preserve">. </w:t>
      </w:r>
      <w:r w:rsidR="00886504">
        <w:rPr>
          <w:rFonts w:asciiTheme="majorHAnsi" w:hAnsiTheme="majorHAnsi" w:cstheme="majorHAnsi"/>
          <w:sz w:val="24"/>
          <w:szCs w:val="24"/>
        </w:rPr>
        <w:tab/>
      </w:r>
      <w:r w:rsidR="00362442" w:rsidRPr="00B027D1">
        <w:rPr>
          <w:rFonts w:asciiTheme="majorHAnsi" w:hAnsiTheme="majorHAnsi" w:cstheme="majorHAnsi"/>
          <w:sz w:val="24"/>
          <w:szCs w:val="24"/>
        </w:rPr>
        <w:t xml:space="preserve">No rights </w:t>
      </w:r>
    </w:p>
    <w:p w14:paraId="4C4362B9" w14:textId="0DE7FF88" w:rsidR="00EC5F5D" w:rsidRPr="00B027D1" w:rsidRDefault="00362442" w:rsidP="00426683">
      <w:pPr>
        <w:ind w:left="720"/>
        <w:rPr>
          <w:rFonts w:asciiTheme="majorHAnsi" w:hAnsiTheme="majorHAnsi" w:cstheme="majorHAnsi"/>
          <w:i/>
          <w:iCs/>
          <w:sz w:val="24"/>
          <w:szCs w:val="24"/>
        </w:rPr>
      </w:pPr>
      <w:r w:rsidRPr="00B027D1">
        <w:rPr>
          <w:rFonts w:asciiTheme="majorHAnsi" w:hAnsiTheme="majorHAnsi" w:cstheme="majorHAnsi"/>
          <w:sz w:val="24"/>
          <w:szCs w:val="24"/>
        </w:rPr>
        <w:t xml:space="preserve">The Hiring Agreement constitutes permission only to use the premises and confers no tenancy or other right of occupation on </w:t>
      </w:r>
      <w:r w:rsidR="00886504">
        <w:rPr>
          <w:rFonts w:asciiTheme="majorHAnsi" w:hAnsiTheme="majorHAnsi" w:cstheme="majorHAnsi"/>
          <w:sz w:val="24"/>
          <w:szCs w:val="24"/>
        </w:rPr>
        <w:t xml:space="preserve">you as </w:t>
      </w:r>
      <w:r w:rsidRPr="00B027D1">
        <w:rPr>
          <w:rFonts w:asciiTheme="majorHAnsi" w:hAnsiTheme="majorHAnsi" w:cstheme="majorHAnsi"/>
          <w:sz w:val="24"/>
          <w:szCs w:val="24"/>
        </w:rPr>
        <w:t>the Hirer.</w:t>
      </w:r>
    </w:p>
    <w:sectPr w:rsidR="00EC5F5D" w:rsidRPr="00B027D1" w:rsidSect="00E36AD4">
      <w:footerReference w:type="default" r:id="rId6"/>
      <w:pgSz w:w="11906" w:h="16838"/>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48EB6" w14:textId="77777777" w:rsidR="00E36AD4" w:rsidRDefault="00E36AD4">
      <w:pPr>
        <w:spacing w:after="0" w:line="240" w:lineRule="auto"/>
      </w:pPr>
      <w:r>
        <w:separator/>
      </w:r>
    </w:p>
  </w:endnote>
  <w:endnote w:type="continuationSeparator" w:id="0">
    <w:p w14:paraId="2D765C7D" w14:textId="77777777" w:rsidR="00E36AD4" w:rsidRDefault="00E36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5EE41" w14:textId="77777777" w:rsidR="0066715D" w:rsidRDefault="0066715D" w:rsidP="0066715D">
    <w:pPr>
      <w:ind w:left="720" w:hanging="720"/>
      <w:rPr>
        <w:rFonts w:cs="Calibri"/>
        <w:sz w:val="26"/>
        <w:szCs w:val="26"/>
      </w:rPr>
    </w:pPr>
  </w:p>
  <w:p w14:paraId="5D750CBF" w14:textId="1F8C4604" w:rsidR="0066715D" w:rsidRDefault="0066715D" w:rsidP="00426683">
    <w:pPr>
      <w:ind w:left="720" w:hanging="720"/>
      <w:rPr>
        <w:rFonts w:cs="Calibri"/>
        <w:sz w:val="26"/>
        <w:szCs w:val="26"/>
      </w:rPr>
    </w:pPr>
    <w:r w:rsidRPr="00894A34">
      <w:rPr>
        <w:rFonts w:cs="Calibri"/>
        <w:sz w:val="26"/>
        <w:szCs w:val="26"/>
      </w:rPr>
      <w:t xml:space="preserve">Revised </w:t>
    </w:r>
    <w:r w:rsidR="00426683">
      <w:rPr>
        <w:rFonts w:cs="Calibri"/>
        <w:sz w:val="26"/>
        <w:szCs w:val="26"/>
      </w:rPr>
      <w:t>January 2024</w:t>
    </w:r>
  </w:p>
  <w:p w14:paraId="79A1F129" w14:textId="77777777" w:rsidR="00426683" w:rsidRDefault="00426683" w:rsidP="00426683">
    <w:pPr>
      <w:ind w:left="720" w:hanging="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52AEA" w14:textId="77777777" w:rsidR="00E36AD4" w:rsidRDefault="00E36AD4">
      <w:pPr>
        <w:spacing w:after="0" w:line="240" w:lineRule="auto"/>
      </w:pPr>
      <w:r>
        <w:rPr>
          <w:color w:val="000000"/>
        </w:rPr>
        <w:separator/>
      </w:r>
    </w:p>
  </w:footnote>
  <w:footnote w:type="continuationSeparator" w:id="0">
    <w:p w14:paraId="56403463" w14:textId="77777777" w:rsidR="00E36AD4" w:rsidRDefault="00E36A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A17"/>
    <w:rsid w:val="00007DE9"/>
    <w:rsid w:val="0001560F"/>
    <w:rsid w:val="00015C73"/>
    <w:rsid w:val="00026488"/>
    <w:rsid w:val="000A6CBB"/>
    <w:rsid w:val="000D114E"/>
    <w:rsid w:val="00136709"/>
    <w:rsid w:val="00141CD3"/>
    <w:rsid w:val="00165513"/>
    <w:rsid w:val="00180E74"/>
    <w:rsid w:val="001B6E8A"/>
    <w:rsid w:val="00252F63"/>
    <w:rsid w:val="0028504D"/>
    <w:rsid w:val="0028763C"/>
    <w:rsid w:val="00297123"/>
    <w:rsid w:val="002A2390"/>
    <w:rsid w:val="002A5857"/>
    <w:rsid w:val="002C3854"/>
    <w:rsid w:val="002E6602"/>
    <w:rsid w:val="003278D3"/>
    <w:rsid w:val="00362442"/>
    <w:rsid w:val="00394C98"/>
    <w:rsid w:val="00426683"/>
    <w:rsid w:val="00497567"/>
    <w:rsid w:val="004F23EE"/>
    <w:rsid w:val="004F643E"/>
    <w:rsid w:val="0056030E"/>
    <w:rsid w:val="005729EF"/>
    <w:rsid w:val="00574AE8"/>
    <w:rsid w:val="005B315D"/>
    <w:rsid w:val="005C462E"/>
    <w:rsid w:val="005E1924"/>
    <w:rsid w:val="005E4410"/>
    <w:rsid w:val="00603CD4"/>
    <w:rsid w:val="006206EA"/>
    <w:rsid w:val="0066715D"/>
    <w:rsid w:val="006F73D9"/>
    <w:rsid w:val="00733DD1"/>
    <w:rsid w:val="007400A2"/>
    <w:rsid w:val="00740A11"/>
    <w:rsid w:val="00804074"/>
    <w:rsid w:val="00804C43"/>
    <w:rsid w:val="00823034"/>
    <w:rsid w:val="00886504"/>
    <w:rsid w:val="00894A34"/>
    <w:rsid w:val="008A15F4"/>
    <w:rsid w:val="008B3FE4"/>
    <w:rsid w:val="008C14D1"/>
    <w:rsid w:val="008F6517"/>
    <w:rsid w:val="0099033F"/>
    <w:rsid w:val="009C3776"/>
    <w:rsid w:val="009F2825"/>
    <w:rsid w:val="00A53E58"/>
    <w:rsid w:val="00A83775"/>
    <w:rsid w:val="00AA5CAB"/>
    <w:rsid w:val="00AD0767"/>
    <w:rsid w:val="00AE1ECE"/>
    <w:rsid w:val="00B027D1"/>
    <w:rsid w:val="00B03F2A"/>
    <w:rsid w:val="00B1271E"/>
    <w:rsid w:val="00B24D0C"/>
    <w:rsid w:val="00B257D7"/>
    <w:rsid w:val="00BE785F"/>
    <w:rsid w:val="00C34675"/>
    <w:rsid w:val="00C356EA"/>
    <w:rsid w:val="00C50DB0"/>
    <w:rsid w:val="00C97710"/>
    <w:rsid w:val="00CA5236"/>
    <w:rsid w:val="00D34BEF"/>
    <w:rsid w:val="00D34FC3"/>
    <w:rsid w:val="00D4110D"/>
    <w:rsid w:val="00D46801"/>
    <w:rsid w:val="00D47EA9"/>
    <w:rsid w:val="00D53FF7"/>
    <w:rsid w:val="00D65D5B"/>
    <w:rsid w:val="00D83B14"/>
    <w:rsid w:val="00DC21B2"/>
    <w:rsid w:val="00DE2EDE"/>
    <w:rsid w:val="00E04E61"/>
    <w:rsid w:val="00E32462"/>
    <w:rsid w:val="00E36AD4"/>
    <w:rsid w:val="00E4620E"/>
    <w:rsid w:val="00E72854"/>
    <w:rsid w:val="00EC5F5D"/>
    <w:rsid w:val="00F7340D"/>
    <w:rsid w:val="00F964EE"/>
    <w:rsid w:val="00FB2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506DD"/>
  <w15:docId w15:val="{168F2CE5-BE0B-460F-8CD1-BEE81EBF7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854"/>
    <w:rPr>
      <w:color w:val="0563C1" w:themeColor="hyperlink"/>
      <w:u w:val="single"/>
    </w:rPr>
  </w:style>
  <w:style w:type="character" w:styleId="UnresolvedMention">
    <w:name w:val="Unresolved Mention"/>
    <w:basedOn w:val="DefaultParagraphFont"/>
    <w:uiPriority w:val="99"/>
    <w:semiHidden/>
    <w:unhideWhenUsed/>
    <w:rsid w:val="00E72854"/>
    <w:rPr>
      <w:color w:val="605E5C"/>
      <w:shd w:val="clear" w:color="auto" w:fill="E1DFDD"/>
    </w:rPr>
  </w:style>
  <w:style w:type="paragraph" w:styleId="Header">
    <w:name w:val="header"/>
    <w:basedOn w:val="Normal"/>
    <w:link w:val="HeaderChar"/>
    <w:uiPriority w:val="99"/>
    <w:unhideWhenUsed/>
    <w:rsid w:val="006671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15D"/>
  </w:style>
  <w:style w:type="paragraph" w:styleId="Footer">
    <w:name w:val="footer"/>
    <w:basedOn w:val="Normal"/>
    <w:link w:val="FooterChar"/>
    <w:uiPriority w:val="99"/>
    <w:unhideWhenUsed/>
    <w:rsid w:val="006671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645</Words>
  <Characters>3680</Characters>
  <Application>Microsoft Office Word</Application>
  <DocSecurity>0</DocSecurity>
  <Lines>30</Lines>
  <Paragraphs>8</Paragraphs>
  <ScaleCrop>false</ScaleCrop>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 CLARKE</dc:creator>
  <dc:description/>
  <cp:lastModifiedBy>Alice Clarke</cp:lastModifiedBy>
  <cp:revision>6</cp:revision>
  <cp:lastPrinted>2023-10-16T19:56:00Z</cp:lastPrinted>
  <dcterms:created xsi:type="dcterms:W3CDTF">2024-01-11T15:30:00Z</dcterms:created>
  <dcterms:modified xsi:type="dcterms:W3CDTF">2024-01-11T17:09:00Z</dcterms:modified>
</cp:coreProperties>
</file>